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B096" w14:textId="77777777" w:rsidR="00363950" w:rsidRDefault="00363950" w:rsidP="00363950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b/>
          <w:sz w:val="36"/>
          <w:szCs w:val="36"/>
        </w:rPr>
      </w:pPr>
      <w:bookmarkStart w:id="0" w:name="_GoBack"/>
      <w:bookmarkEnd w:id="0"/>
      <w:r w:rsidRPr="009D3521">
        <w:rPr>
          <w:rFonts w:ascii="Sylfaen" w:eastAsia="MS Mincho" w:hAnsi="Sylfaen" w:cs="MS Mincho"/>
          <w:b/>
          <w:sz w:val="36"/>
          <w:szCs w:val="36"/>
          <w:lang w:val="hy-AM"/>
        </w:rPr>
        <w:t>Պահպանողականություն</w:t>
      </w:r>
    </w:p>
    <w:p w14:paraId="6DD83A70" w14:textId="77777777" w:rsidR="00454CF3" w:rsidRPr="00454CF3" w:rsidRDefault="00454CF3" w:rsidP="00A21533">
      <w:pPr>
        <w:shd w:val="clear" w:color="auto" w:fill="FFFFFF"/>
        <w:spacing w:after="0" w:line="360" w:lineRule="auto"/>
        <w:ind w:firstLine="567"/>
        <w:jc w:val="both"/>
        <w:rPr>
          <w:rFonts w:ascii="Sylfaen" w:eastAsiaTheme="minorHAnsi" w:hAnsi="Sylfaen" w:cs="Minion-Regular"/>
          <w:b/>
          <w:sz w:val="24"/>
          <w:szCs w:val="24"/>
        </w:rPr>
      </w:pPr>
      <w:r w:rsidRPr="00454CF3">
        <w:rPr>
          <w:rFonts w:ascii="Sylfaen" w:eastAsiaTheme="minorHAnsi" w:hAnsi="Sylfaen" w:cs="Minion-Regular"/>
          <w:b/>
          <w:sz w:val="24"/>
          <w:szCs w:val="24"/>
        </w:rPr>
        <w:t xml:space="preserve">1.1 </w:t>
      </w:r>
      <w:r w:rsidR="00E47BD4">
        <w:rPr>
          <w:rFonts w:ascii="Sylfaen" w:eastAsiaTheme="minorHAnsi" w:hAnsi="Sylfaen" w:cs="Minion-Regular"/>
          <w:b/>
          <w:sz w:val="24"/>
          <w:szCs w:val="24"/>
        </w:rPr>
        <w:t>Պահպանողական գաղափարախոսության</w:t>
      </w:r>
      <w:r w:rsidRPr="00454CF3">
        <w:rPr>
          <w:rFonts w:ascii="Sylfaen" w:eastAsiaTheme="minorHAnsi" w:hAnsi="Sylfaen" w:cs="Minion-Regular"/>
          <w:b/>
          <w:sz w:val="24"/>
          <w:szCs w:val="24"/>
        </w:rPr>
        <w:t xml:space="preserve"> ծագումնաբանությունը</w:t>
      </w:r>
    </w:p>
    <w:p w14:paraId="1B46D3A0" w14:textId="77777777" w:rsidR="00454CF3" w:rsidRDefault="00454CF3" w:rsidP="00A21533">
      <w:pPr>
        <w:shd w:val="clear" w:color="auto" w:fill="FFFFFF"/>
        <w:spacing w:after="0" w:line="360" w:lineRule="auto"/>
        <w:ind w:firstLine="567"/>
        <w:jc w:val="both"/>
        <w:rPr>
          <w:rFonts w:ascii="Sylfaen" w:eastAsiaTheme="minorHAnsi" w:hAnsi="Sylfaen" w:cs="Minion-Regular"/>
          <w:sz w:val="24"/>
          <w:szCs w:val="24"/>
        </w:rPr>
      </w:pPr>
    </w:p>
    <w:p w14:paraId="07315B33" w14:textId="28A56911" w:rsidR="00A21533" w:rsidRPr="00A21533" w:rsidRDefault="00A21533" w:rsidP="00A21533">
      <w:pPr>
        <w:shd w:val="clear" w:color="auto" w:fill="FFFFFF"/>
        <w:spacing w:after="0" w:line="360" w:lineRule="auto"/>
        <w:ind w:firstLine="567"/>
        <w:jc w:val="both"/>
        <w:rPr>
          <w:rFonts w:ascii="Sylfaen" w:eastAsiaTheme="minorHAnsi" w:hAnsi="Sylfaen" w:cs="Minion-Regular"/>
          <w:sz w:val="24"/>
          <w:szCs w:val="24"/>
        </w:rPr>
      </w:pPr>
      <w:r w:rsidRPr="00A21533">
        <w:rPr>
          <w:rFonts w:ascii="Sylfaen" w:eastAsiaTheme="minorHAnsi" w:hAnsi="Sylfaen" w:cs="Minion-Regular"/>
          <w:sz w:val="24"/>
          <w:szCs w:val="24"/>
        </w:rPr>
        <w:t xml:space="preserve">Գաղափարախոսությունը </w:t>
      </w:r>
      <w:r w:rsidR="001D17DD" w:rsidRPr="00A21533">
        <w:rPr>
          <w:rFonts w:ascii="Sylfaen" w:eastAsiaTheme="minorHAnsi" w:hAnsi="Sylfaen" w:cs="Minion-Regular"/>
          <w:sz w:val="24"/>
          <w:szCs w:val="24"/>
        </w:rPr>
        <w:t>քաղաքա</w:t>
      </w:r>
      <w:r w:rsidR="001D17DD">
        <w:rPr>
          <w:rFonts w:ascii="Sylfaen" w:eastAsiaTheme="minorHAnsi" w:hAnsi="Sylfaen" w:cs="Minion-Regular"/>
          <w:sz w:val="24"/>
          <w:szCs w:val="24"/>
        </w:rPr>
        <w:t>գիտական</w:t>
      </w:r>
      <w:r w:rsidR="001D17DD" w:rsidRPr="00A21533">
        <w:rPr>
          <w:rFonts w:ascii="Sylfaen" w:eastAsiaTheme="minorHAnsi" w:hAnsi="Sylfaen" w:cs="Minion-Regular"/>
          <w:sz w:val="24"/>
          <w:szCs w:val="24"/>
        </w:rPr>
        <w:t xml:space="preserve"> հետազոտությ</w:t>
      </w:r>
      <w:r w:rsidR="001D17DD">
        <w:rPr>
          <w:rFonts w:ascii="Sylfaen" w:eastAsiaTheme="minorHAnsi" w:hAnsi="Sylfaen" w:cs="Minion-Regular"/>
          <w:sz w:val="24"/>
          <w:szCs w:val="24"/>
        </w:rPr>
        <w:t>ունների</w:t>
      </w:r>
      <w:r w:rsidR="001D17DD" w:rsidRPr="00A21533">
        <w:rPr>
          <w:rFonts w:ascii="Sylfaen" w:eastAsiaTheme="minorHAnsi" w:hAnsi="Sylfaen" w:cs="Minion-Regular"/>
          <w:sz w:val="24"/>
          <w:szCs w:val="24"/>
        </w:rPr>
        <w:t xml:space="preserve"> </w:t>
      </w:r>
      <w:r w:rsidRPr="00A21533">
        <w:rPr>
          <w:rFonts w:ascii="Sylfaen" w:eastAsiaTheme="minorHAnsi" w:hAnsi="Sylfaen" w:cs="Minion-Regular"/>
          <w:sz w:val="24"/>
          <w:szCs w:val="24"/>
        </w:rPr>
        <w:t>մեջ ամենահակասակական հասկացություններից մեկն է:  Այսօր այս եզրույթ</w:t>
      </w:r>
      <w:r w:rsidR="001D17DD">
        <w:rPr>
          <w:rFonts w:ascii="Sylfaen" w:eastAsiaTheme="minorHAnsi" w:hAnsi="Sylfaen" w:cs="Minion-Regular"/>
          <w:sz w:val="24"/>
          <w:szCs w:val="24"/>
        </w:rPr>
        <w:t>ն</w:t>
      </w:r>
      <w:r w:rsidRPr="00A21533">
        <w:rPr>
          <w:rFonts w:ascii="Sylfaen" w:eastAsiaTheme="minorHAnsi" w:hAnsi="Sylfaen" w:cs="Minion-Regular"/>
          <w:sz w:val="24"/>
          <w:szCs w:val="24"/>
        </w:rPr>
        <w:t xml:space="preserve"> օգտագործվում է չեզոք ձևով</w:t>
      </w:r>
      <w:r w:rsidR="001D17DD">
        <w:rPr>
          <w:rFonts w:ascii="Sylfaen" w:eastAsiaTheme="minorHAnsi" w:hAnsi="Sylfaen" w:cs="Minion-Regular"/>
          <w:sz w:val="24"/>
          <w:szCs w:val="24"/>
        </w:rPr>
        <w:t>`</w:t>
      </w:r>
      <w:r w:rsidR="001D17DD" w:rsidRPr="00A21533">
        <w:rPr>
          <w:rFonts w:ascii="Sylfaen" w:eastAsiaTheme="minorHAnsi" w:hAnsi="Sylfaen" w:cs="Minion-Regular"/>
          <w:sz w:val="24"/>
          <w:szCs w:val="24"/>
        </w:rPr>
        <w:t xml:space="preserve"> </w:t>
      </w:r>
      <w:r w:rsidRPr="00A21533">
        <w:rPr>
          <w:rFonts w:ascii="Sylfaen" w:eastAsiaTheme="minorHAnsi" w:hAnsi="Sylfaen" w:cs="Minion-Regular"/>
          <w:sz w:val="24"/>
          <w:szCs w:val="24"/>
        </w:rPr>
        <w:t xml:space="preserve">որպես սոցիալական </w:t>
      </w:r>
      <w:proofErr w:type="gramStart"/>
      <w:r w:rsidRPr="00A21533">
        <w:rPr>
          <w:rFonts w:ascii="Sylfaen" w:eastAsiaTheme="minorHAnsi" w:hAnsi="Sylfaen" w:cs="Minion-Regular"/>
          <w:sz w:val="24"/>
          <w:szCs w:val="24"/>
        </w:rPr>
        <w:t>փիլիսոփայության  կամ</w:t>
      </w:r>
      <w:proofErr w:type="gramEnd"/>
      <w:r w:rsidRPr="00A21533">
        <w:rPr>
          <w:rFonts w:ascii="Sylfaen" w:eastAsiaTheme="minorHAnsi" w:hAnsi="Sylfaen" w:cs="Minion-Regular"/>
          <w:sz w:val="24"/>
          <w:szCs w:val="24"/>
        </w:rPr>
        <w:t xml:space="preserve"> աշխարհայացքի արտայայտման ձև</w:t>
      </w:r>
      <w:r w:rsidR="001D17DD">
        <w:rPr>
          <w:rFonts w:ascii="Sylfaen" w:eastAsiaTheme="minorHAnsi" w:hAnsi="Sylfaen" w:cs="Minion-Regular"/>
          <w:sz w:val="24"/>
          <w:szCs w:val="24"/>
        </w:rPr>
        <w:t>:</w:t>
      </w:r>
    </w:p>
    <w:p w14:paraId="0B845E3D" w14:textId="44A7218C" w:rsidR="00A21533" w:rsidRPr="00A21533" w:rsidRDefault="00F7042C" w:rsidP="00BB3C0A">
      <w:pPr>
        <w:shd w:val="clear" w:color="auto" w:fill="FFFFFF"/>
        <w:spacing w:after="0" w:line="360" w:lineRule="auto"/>
        <w:ind w:firstLine="567"/>
        <w:jc w:val="both"/>
        <w:rPr>
          <w:rFonts w:ascii="Sylfaen" w:eastAsiaTheme="minorHAnsi" w:hAnsi="Sylfaen" w:cs="Minion-Regular"/>
          <w:sz w:val="24"/>
          <w:szCs w:val="24"/>
        </w:rPr>
      </w:pPr>
      <w:r>
        <w:rPr>
          <w:rFonts w:ascii="Sylfaen" w:eastAsiaTheme="minorHAnsi" w:hAnsi="Sylfaen" w:cs="Minion-Regular"/>
          <w:sz w:val="24"/>
          <w:szCs w:val="24"/>
        </w:rPr>
        <w:t>Հասարակագ</w:t>
      </w:r>
      <w:r w:rsidR="00A21533" w:rsidRPr="00A21533">
        <w:rPr>
          <w:rFonts w:ascii="Sylfaen" w:eastAsiaTheme="minorHAnsi" w:hAnsi="Sylfaen" w:cs="Minion-Regular"/>
          <w:sz w:val="24"/>
          <w:szCs w:val="24"/>
        </w:rPr>
        <w:t xml:space="preserve">իտական տեսանկյունից գաղափարախոսությունը </w:t>
      </w:r>
      <w:r w:rsidR="001D17DD">
        <w:rPr>
          <w:rFonts w:ascii="Sylfaen" w:eastAsiaTheme="minorHAnsi" w:hAnsi="Sylfaen" w:cs="Minion-Regular"/>
          <w:sz w:val="24"/>
          <w:szCs w:val="24"/>
        </w:rPr>
        <w:t>փոխ</w:t>
      </w:r>
      <w:r w:rsidR="00A21533" w:rsidRPr="00A21533">
        <w:rPr>
          <w:rFonts w:ascii="Sylfaen" w:eastAsiaTheme="minorHAnsi" w:hAnsi="Sylfaen" w:cs="Minion-Regular"/>
          <w:sz w:val="24"/>
          <w:szCs w:val="24"/>
        </w:rPr>
        <w:t xml:space="preserve">կապակցված գաղափարների միավոր է, համակարգ, որը տրամարդում </w:t>
      </w:r>
      <w:proofErr w:type="gramStart"/>
      <w:r w:rsidR="00A21533" w:rsidRPr="00A21533">
        <w:rPr>
          <w:rFonts w:ascii="Sylfaen" w:eastAsiaTheme="minorHAnsi" w:hAnsi="Sylfaen" w:cs="Minion-Regular"/>
          <w:sz w:val="24"/>
          <w:szCs w:val="24"/>
        </w:rPr>
        <w:t>է  կազմակերպված</w:t>
      </w:r>
      <w:proofErr w:type="gramEnd"/>
      <w:r w:rsidR="00A21533" w:rsidRPr="00A21533">
        <w:rPr>
          <w:rFonts w:ascii="Sylfaen" w:eastAsiaTheme="minorHAnsi" w:hAnsi="Sylfaen" w:cs="Minion-Regular"/>
          <w:sz w:val="24"/>
          <w:szCs w:val="24"/>
        </w:rPr>
        <w:t xml:space="preserve"> քաղաքական գործունեության համար</w:t>
      </w:r>
      <w:r>
        <w:rPr>
          <w:rFonts w:ascii="Sylfaen" w:eastAsiaTheme="minorHAnsi" w:hAnsi="Sylfaen" w:cs="Minion-Regular"/>
          <w:sz w:val="24"/>
          <w:szCs w:val="24"/>
        </w:rPr>
        <w:t xml:space="preserve"> անհրաժեշտ</w:t>
      </w:r>
      <w:r w:rsidR="00A21533" w:rsidRPr="00A21533">
        <w:rPr>
          <w:rFonts w:ascii="Sylfaen" w:eastAsiaTheme="minorHAnsi" w:hAnsi="Sylfaen" w:cs="Minion-Regular"/>
          <w:sz w:val="24"/>
          <w:szCs w:val="24"/>
        </w:rPr>
        <w:t xml:space="preserve"> հիմք: Բոլոր գաղափարախոսւթյունները  առաջարկում են  գոյություն ունեցող կարգի բարելավման իրենց մոտեցումները, ցանկալի ապագայի և լավ հասարակության իրենց տեսլականն ու մոդելը: Գաղափարախոսությունները  մեկուսացված և առանձին համակարգեր չեն, ընդհակառակը նրանք </w:t>
      </w:r>
      <w:r w:rsidR="001D17DD" w:rsidRPr="00A21533">
        <w:rPr>
          <w:rFonts w:ascii="Sylfaen" w:eastAsiaTheme="minorHAnsi" w:hAnsi="Sylfaen" w:cs="Minion-Regular"/>
          <w:sz w:val="24"/>
          <w:szCs w:val="24"/>
        </w:rPr>
        <w:t xml:space="preserve">ունակ են </w:t>
      </w:r>
      <w:r w:rsidR="00A21533" w:rsidRPr="00A21533">
        <w:rPr>
          <w:rFonts w:ascii="Sylfaen" w:eastAsiaTheme="minorHAnsi" w:hAnsi="Sylfaen" w:cs="Minion-Regular"/>
          <w:sz w:val="24"/>
          <w:szCs w:val="24"/>
        </w:rPr>
        <w:t>փոխներթափանցման:</w:t>
      </w:r>
    </w:p>
    <w:p w14:paraId="7020122A" w14:textId="77777777" w:rsidR="0096093E" w:rsidRPr="009C2102" w:rsidRDefault="0096093E" w:rsidP="00A21533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noProof/>
          <w:sz w:val="24"/>
        </w:rPr>
      </w:pPr>
    </w:p>
    <w:p w14:paraId="1965C474" w14:textId="4756BFFF" w:rsidR="0048388D" w:rsidRPr="0048388D" w:rsidRDefault="0048388D" w:rsidP="0048388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48388D">
        <w:rPr>
          <w:rFonts w:ascii="Sylfaen" w:eastAsia="Tahoma" w:hAnsi="Sylfaen" w:cs="Tahoma"/>
          <w:sz w:val="24"/>
          <w:szCs w:val="24"/>
        </w:rPr>
        <w:t>Պահպանողականության շատ հեղինակների համար պահպանողական մտքի իրական հեղեղի պատճառը ֆրանսիական հեղափոխություն</w:t>
      </w:r>
      <w:r w:rsidR="00F552AE">
        <w:rPr>
          <w:rFonts w:ascii="Sylfaen" w:eastAsia="Tahoma" w:hAnsi="Sylfaen" w:cs="Tahoma"/>
          <w:sz w:val="24"/>
          <w:szCs w:val="24"/>
        </w:rPr>
        <w:t>ն</w:t>
      </w:r>
      <w:r w:rsidRPr="0048388D">
        <w:rPr>
          <w:rFonts w:ascii="Sylfaen" w:eastAsia="Tahoma" w:hAnsi="Sylfaen" w:cs="Tahoma"/>
          <w:sz w:val="24"/>
          <w:szCs w:val="24"/>
        </w:rPr>
        <w:t xml:space="preserve"> էր։ Ֆրանսիական դեպքերն էին, որ</w:t>
      </w:r>
      <w:r w:rsidR="00F7042C">
        <w:rPr>
          <w:rFonts w:ascii="Sylfaen" w:eastAsia="Tahoma" w:hAnsi="Sylfaen" w:cs="Tahoma"/>
          <w:sz w:val="24"/>
          <w:szCs w:val="24"/>
        </w:rPr>
        <w:t xml:space="preserve"> Էդմունդ</w:t>
      </w:r>
      <w:r w:rsidRPr="0048388D">
        <w:rPr>
          <w:rFonts w:ascii="Sylfaen" w:eastAsia="Tahoma" w:hAnsi="Sylfaen" w:cs="Tahoma"/>
          <w:sz w:val="24"/>
          <w:szCs w:val="24"/>
        </w:rPr>
        <w:t xml:space="preserve"> Բյորքի հայտնի մտքերին ծնունդ տվեցին: </w:t>
      </w:r>
      <w:r w:rsidR="00F7042C">
        <w:rPr>
          <w:rFonts w:ascii="Sylfaen" w:eastAsia="Tahoma" w:hAnsi="Sylfaen" w:cs="Tahoma"/>
          <w:sz w:val="24"/>
          <w:szCs w:val="24"/>
        </w:rPr>
        <w:t>Սակայ</w:t>
      </w:r>
      <w:r w:rsidRPr="0048388D">
        <w:rPr>
          <w:rFonts w:ascii="Sylfaen" w:eastAsia="Tahoma" w:hAnsi="Sylfaen" w:cs="Tahoma"/>
          <w:sz w:val="24"/>
          <w:szCs w:val="24"/>
        </w:rPr>
        <w:t>ն</w:t>
      </w:r>
      <w:r w:rsidR="00F7042C">
        <w:rPr>
          <w:rFonts w:ascii="Sylfaen" w:eastAsia="Tahoma" w:hAnsi="Sylfaen" w:cs="Tahoma"/>
          <w:sz w:val="24"/>
          <w:szCs w:val="24"/>
        </w:rPr>
        <w:t>,</w:t>
      </w:r>
      <w:r w:rsidRPr="0048388D">
        <w:rPr>
          <w:rFonts w:ascii="Sylfaen" w:eastAsia="Tahoma" w:hAnsi="Sylfaen" w:cs="Tahoma"/>
          <w:sz w:val="24"/>
          <w:szCs w:val="24"/>
        </w:rPr>
        <w:t xml:space="preserve"> բուն տերմինը 1800-ականների սկզբին </w:t>
      </w:r>
      <w:r w:rsidR="001D17DD">
        <w:rPr>
          <w:rFonts w:ascii="Sylfaen" w:eastAsia="Tahoma" w:hAnsi="Sylfaen" w:cs="Tahoma"/>
          <w:sz w:val="24"/>
          <w:szCs w:val="24"/>
        </w:rPr>
        <w:t xml:space="preserve">առաջարկել է </w:t>
      </w:r>
      <w:r w:rsidRPr="0048388D">
        <w:rPr>
          <w:rFonts w:ascii="Sylfaen" w:eastAsia="Tahoma" w:hAnsi="Sylfaen" w:cs="Tahoma"/>
          <w:sz w:val="24"/>
          <w:szCs w:val="24"/>
        </w:rPr>
        <w:t>Շատոբրիան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 xml:space="preserve">։  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Այնուամենայնիվ, շատ 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>հեղինակներ  պահպանողական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 գաղափարախոսության փիլիսոփայական սաղմերը տեսնում են 1789</w:t>
      </w:r>
      <w:r w:rsidR="001D17DD">
        <w:rPr>
          <w:rFonts w:ascii="Sylfaen" w:eastAsia="Tahoma" w:hAnsi="Sylfaen" w:cs="Tahoma"/>
          <w:sz w:val="24"/>
          <w:szCs w:val="24"/>
        </w:rPr>
        <w:t>-</w:t>
      </w:r>
      <w:r w:rsidRPr="0048388D">
        <w:rPr>
          <w:rFonts w:ascii="Sylfaen" w:eastAsia="Tahoma" w:hAnsi="Sylfaen" w:cs="Tahoma"/>
          <w:sz w:val="24"/>
          <w:szCs w:val="24"/>
        </w:rPr>
        <w:t xml:space="preserve">ին նախորդած դարերի ընթացքում ստեղծված գրականությունում։ </w:t>
      </w:r>
    </w:p>
    <w:p w14:paraId="702E5EE5" w14:textId="1839A49D" w:rsidR="0048388D" w:rsidRPr="0048388D" w:rsidRDefault="001D17DD" w:rsidP="0048388D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eastAsia="Tahoma" w:hAnsi="Sylfaen" w:cs="Tahoma"/>
          <w:sz w:val="24"/>
          <w:szCs w:val="24"/>
        </w:rPr>
        <w:t>Պահպանողականության</w:t>
      </w:r>
      <w:r w:rsidRPr="0048388D">
        <w:rPr>
          <w:rFonts w:ascii="Sylfaen" w:eastAsia="Tahoma" w:hAnsi="Sylfaen" w:cs="Tahoma"/>
          <w:sz w:val="24"/>
          <w:szCs w:val="24"/>
        </w:rPr>
        <w:t xml:space="preserve"> </w:t>
      </w:r>
      <w:r w:rsidR="0048388D" w:rsidRPr="0048388D">
        <w:rPr>
          <w:rFonts w:ascii="Sylfaen" w:eastAsia="Tahoma" w:hAnsi="Sylfaen" w:cs="Tahoma"/>
          <w:sz w:val="24"/>
          <w:szCs w:val="24"/>
        </w:rPr>
        <w:t>գաղափարական սաղմերը կարելի է գտնել հունահռոմեական փիլիսոփայական մտքում</w:t>
      </w:r>
      <w:proofErr w:type="gramStart"/>
      <w:r w:rsidR="0048388D" w:rsidRPr="0048388D">
        <w:rPr>
          <w:rFonts w:ascii="Sylfaen" w:eastAsia="Tahoma" w:hAnsi="Sylfaen" w:cs="Tahoma"/>
          <w:sz w:val="24"/>
          <w:szCs w:val="24"/>
        </w:rPr>
        <w:t xml:space="preserve">։  </w:t>
      </w:r>
      <w:proofErr w:type="gramEnd"/>
      <w:r w:rsidR="0048388D" w:rsidRPr="0048388D">
        <w:rPr>
          <w:rFonts w:ascii="Sylfaen" w:eastAsia="Tahoma" w:hAnsi="Sylfaen" w:cs="Tahoma"/>
          <w:sz w:val="24"/>
          <w:szCs w:val="24"/>
        </w:rPr>
        <w:t>Պլատոնը և հռոմեակաան ստոյիկներն ամենաշատ մեջբերվողն են այս</w:t>
      </w:r>
      <w:r>
        <w:rPr>
          <w:rFonts w:ascii="Sylfaen" w:eastAsia="Tahoma" w:hAnsi="Sylfaen" w:cs="Tahoma"/>
          <w:sz w:val="24"/>
          <w:szCs w:val="24"/>
        </w:rPr>
        <w:t xml:space="preserve"> համատեքստում</w:t>
      </w:r>
      <w:r w:rsidR="0048388D" w:rsidRPr="0048388D">
        <w:rPr>
          <w:rFonts w:ascii="Sylfaen" w:eastAsia="Tahoma" w:hAnsi="Sylfaen" w:cs="Tahoma"/>
          <w:sz w:val="24"/>
          <w:szCs w:val="24"/>
        </w:rPr>
        <w:t>։ Տարբեր հեղինակներ հղում են կատարում Պլատոնի «Հանրապետությանը»։ Հաջորդող դարերի ընթացքում, հատկապես քրիտոնեության տարածման</w:t>
      </w:r>
      <w:r>
        <w:rPr>
          <w:rFonts w:ascii="Sylfaen" w:eastAsia="Tahoma" w:hAnsi="Sylfaen" w:cs="Tahoma"/>
          <w:sz w:val="24"/>
          <w:szCs w:val="24"/>
        </w:rPr>
        <w:t>ը</w:t>
      </w:r>
      <w:r w:rsidR="0048388D" w:rsidRPr="0048388D">
        <w:rPr>
          <w:rFonts w:ascii="Sylfaen" w:eastAsia="Tahoma" w:hAnsi="Sylfaen" w:cs="Tahoma"/>
          <w:sz w:val="24"/>
          <w:szCs w:val="24"/>
        </w:rPr>
        <w:t xml:space="preserve"> </w:t>
      </w:r>
      <w:r w:rsidR="00F7042C">
        <w:rPr>
          <w:rFonts w:ascii="Sylfaen" w:eastAsia="Tahoma" w:hAnsi="Sylfaen" w:cs="Tahoma"/>
          <w:sz w:val="24"/>
          <w:szCs w:val="24"/>
        </w:rPr>
        <w:t>հաջորդած շրջանում</w:t>
      </w:r>
      <w:proofErr w:type="gramStart"/>
      <w:r w:rsidR="0048388D" w:rsidRPr="0048388D">
        <w:rPr>
          <w:rFonts w:ascii="Sylfaen" w:eastAsia="Tahoma" w:hAnsi="Sylfaen" w:cs="Tahoma"/>
          <w:sz w:val="24"/>
          <w:szCs w:val="24"/>
        </w:rPr>
        <w:t>,  ինչպես</w:t>
      </w:r>
      <w:proofErr w:type="gramEnd"/>
      <w:r w:rsidR="0048388D" w:rsidRPr="0048388D">
        <w:rPr>
          <w:rFonts w:ascii="Sylfaen" w:eastAsia="Tahoma" w:hAnsi="Sylfaen" w:cs="Tahoma"/>
          <w:sz w:val="24"/>
          <w:szCs w:val="24"/>
        </w:rPr>
        <w:t xml:space="preserve"> նաև միջնադարյան փիլիսոփայական մտքում ևս կարելի է հանդիպել պահպանողականության առանցքային սկզբունքներին առնչվող նախատիպային մոտեցումների։  Նիսբեթը, օրինակ, ամբողջ 19-րդ </w:t>
      </w:r>
      <w:r w:rsidR="00F7042C">
        <w:rPr>
          <w:rFonts w:ascii="Sylfaen" w:eastAsia="Tahoma" w:hAnsi="Sylfaen" w:cs="Tahoma"/>
          <w:sz w:val="24"/>
          <w:szCs w:val="24"/>
        </w:rPr>
        <w:t>և</w:t>
      </w:r>
      <w:r w:rsidR="0048388D" w:rsidRPr="0048388D">
        <w:rPr>
          <w:rFonts w:ascii="Sylfaen" w:eastAsia="Tahoma" w:hAnsi="Sylfaen" w:cs="Tahoma"/>
          <w:sz w:val="24"/>
          <w:szCs w:val="24"/>
        </w:rPr>
        <w:t xml:space="preserve"> 20-րդ դարերի պ֊</w:t>
      </w:r>
      <w:r w:rsidR="00F7042C">
        <w:rPr>
          <w:rFonts w:ascii="Sylfaen" w:eastAsia="Tahoma" w:hAnsi="Sylfaen" w:cs="Tahoma"/>
          <w:sz w:val="24"/>
          <w:szCs w:val="24"/>
        </w:rPr>
        <w:t>ահպանող</w:t>
      </w:r>
      <w:r w:rsidR="0048388D" w:rsidRPr="0048388D">
        <w:rPr>
          <w:rFonts w:ascii="Sylfaen" w:eastAsia="Tahoma" w:hAnsi="Sylfaen" w:cs="Tahoma"/>
          <w:sz w:val="24"/>
          <w:szCs w:val="24"/>
        </w:rPr>
        <w:t>ական շարժումը</w:t>
      </w:r>
      <w:r w:rsidR="00061BED">
        <w:rPr>
          <w:rFonts w:ascii="Sylfaen" w:eastAsia="Tahoma" w:hAnsi="Sylfaen" w:cs="Tahoma"/>
          <w:sz w:val="24"/>
          <w:szCs w:val="24"/>
        </w:rPr>
        <w:t xml:space="preserve"> </w:t>
      </w:r>
      <w:r w:rsidR="0048388D" w:rsidRPr="0048388D">
        <w:rPr>
          <w:rFonts w:ascii="Sylfaen" w:eastAsia="Tahoma" w:hAnsi="Sylfaen" w:cs="Tahoma"/>
          <w:sz w:val="24"/>
          <w:szCs w:val="24"/>
        </w:rPr>
        <w:t xml:space="preserve">համարում է </w:t>
      </w:r>
      <w:proofErr w:type="gramStart"/>
      <w:r w:rsidR="0048388D" w:rsidRPr="0048388D">
        <w:rPr>
          <w:rFonts w:ascii="Sylfaen" w:eastAsia="Tahoma" w:hAnsi="Sylfaen" w:cs="Tahoma"/>
          <w:sz w:val="24"/>
          <w:szCs w:val="24"/>
        </w:rPr>
        <w:t xml:space="preserve">որպես  </w:t>
      </w:r>
      <w:r>
        <w:rPr>
          <w:rFonts w:ascii="Sylfaen" w:eastAsia="Tahoma" w:hAnsi="Sylfaen" w:cs="Tahoma"/>
          <w:sz w:val="24"/>
          <w:szCs w:val="24"/>
        </w:rPr>
        <w:t>ձգտում</w:t>
      </w:r>
      <w:proofErr w:type="gramEnd"/>
      <w:r>
        <w:rPr>
          <w:rFonts w:ascii="Sylfaen" w:eastAsia="Tahoma" w:hAnsi="Sylfaen" w:cs="Tahoma"/>
          <w:sz w:val="24"/>
          <w:szCs w:val="24"/>
        </w:rPr>
        <w:t xml:space="preserve"> վերականգնելու </w:t>
      </w:r>
      <w:r w:rsidR="0048388D" w:rsidRPr="0048388D">
        <w:rPr>
          <w:rFonts w:ascii="Sylfaen" w:eastAsia="Tahoma" w:hAnsi="Sylfaen" w:cs="Tahoma"/>
          <w:sz w:val="24"/>
          <w:szCs w:val="24"/>
        </w:rPr>
        <w:t>միջնադար</w:t>
      </w:r>
      <w:r>
        <w:rPr>
          <w:rFonts w:ascii="Sylfaen" w:eastAsia="Tahoma" w:hAnsi="Sylfaen" w:cs="Tahoma"/>
          <w:sz w:val="24"/>
          <w:szCs w:val="24"/>
        </w:rPr>
        <w:t>ը</w:t>
      </w:r>
      <w:r w:rsidR="0048388D" w:rsidRPr="0048388D">
        <w:rPr>
          <w:rFonts w:ascii="Sylfaen" w:eastAsia="Tahoma" w:hAnsi="Sylfaen" w:cs="Tahoma"/>
          <w:sz w:val="24"/>
          <w:szCs w:val="24"/>
        </w:rPr>
        <w:t xml:space="preserve">։  Նիսբեթի </w:t>
      </w:r>
      <w:r w:rsidR="0048388D" w:rsidRPr="0048388D">
        <w:rPr>
          <w:rFonts w:ascii="Sylfaen" w:eastAsia="Tahoma" w:hAnsi="Sylfaen" w:cs="Tahoma"/>
          <w:sz w:val="24"/>
          <w:szCs w:val="24"/>
        </w:rPr>
        <w:lastRenderedPageBreak/>
        <w:t xml:space="preserve">համար սխալ է տեսնել Բյորքին որպես </w:t>
      </w:r>
      <w:r w:rsidR="00F7042C">
        <w:rPr>
          <w:rFonts w:ascii="Sylfaen" w:eastAsia="Tahoma" w:hAnsi="Sylfaen" w:cs="Tahoma"/>
          <w:sz w:val="24"/>
          <w:szCs w:val="24"/>
        </w:rPr>
        <w:t>վ</w:t>
      </w:r>
      <w:r w:rsidR="0048388D" w:rsidRPr="0048388D">
        <w:rPr>
          <w:rFonts w:ascii="Sylfaen" w:eastAsia="Tahoma" w:hAnsi="Sylfaen" w:cs="Tahoma"/>
          <w:sz w:val="24"/>
          <w:szCs w:val="24"/>
        </w:rPr>
        <w:t xml:space="preserve">իգ։ Բյորքը, ըստ նրա, փորձում էր վերականեդանացնել </w:t>
      </w:r>
      <w:proofErr w:type="gramStart"/>
      <w:r w:rsidR="0048388D" w:rsidRPr="0048388D">
        <w:rPr>
          <w:rFonts w:ascii="Sylfaen" w:eastAsia="Tahoma" w:hAnsi="Sylfaen" w:cs="Tahoma"/>
          <w:sz w:val="24"/>
          <w:szCs w:val="24"/>
        </w:rPr>
        <w:t>տեղական  համայնքերը</w:t>
      </w:r>
      <w:proofErr w:type="gramEnd"/>
      <w:r w:rsidR="0048388D" w:rsidRPr="0048388D">
        <w:rPr>
          <w:rFonts w:ascii="Sylfaen" w:eastAsia="Tahoma" w:hAnsi="Sylfaen" w:cs="Tahoma"/>
          <w:sz w:val="24"/>
          <w:szCs w:val="24"/>
        </w:rPr>
        <w:t xml:space="preserve"> և  միջնադարյան  ավատատիրական հասարակ</w:t>
      </w:r>
      <w:r>
        <w:rPr>
          <w:rFonts w:ascii="Sylfaen" w:eastAsia="Tahoma" w:hAnsi="Sylfaen" w:cs="Tahoma"/>
          <w:sz w:val="24"/>
          <w:szCs w:val="24"/>
        </w:rPr>
        <w:t>ա</w:t>
      </w:r>
      <w:r w:rsidR="0048388D" w:rsidRPr="0048388D">
        <w:rPr>
          <w:rFonts w:ascii="Sylfaen" w:eastAsia="Tahoma" w:hAnsi="Sylfaen" w:cs="Tahoma"/>
          <w:sz w:val="24"/>
          <w:szCs w:val="24"/>
        </w:rPr>
        <w:t>րգի կառուցվածքը</w:t>
      </w:r>
      <w:r w:rsidR="00A449A4">
        <w:rPr>
          <w:rStyle w:val="FootnoteReference"/>
          <w:rFonts w:ascii="Sylfaen" w:eastAsia="Tahoma" w:hAnsi="Sylfaen" w:cs="Tahoma"/>
          <w:sz w:val="24"/>
          <w:szCs w:val="24"/>
        </w:rPr>
        <w:footnoteReference w:id="1"/>
      </w:r>
      <w:r w:rsidR="0048388D" w:rsidRPr="0048388D">
        <w:rPr>
          <w:rFonts w:ascii="Sylfaen" w:eastAsia="Tahoma" w:hAnsi="Sylfaen" w:cs="Tahoma"/>
          <w:sz w:val="24"/>
          <w:szCs w:val="24"/>
        </w:rPr>
        <w:t>։</w:t>
      </w:r>
    </w:p>
    <w:p w14:paraId="3DFB5F58" w14:textId="6A909E2C" w:rsidR="0048388D" w:rsidRPr="0048388D" w:rsidRDefault="0048388D" w:rsidP="0048388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48388D">
        <w:rPr>
          <w:rFonts w:ascii="Sylfaen" w:eastAsia="Tahoma" w:hAnsi="Sylfaen" w:cs="Tahoma"/>
          <w:sz w:val="24"/>
          <w:szCs w:val="24"/>
        </w:rPr>
        <w:t>Ֆեիլինգը և Սեսիլը դիտարկում են Ռեֆորմացիան որպես պ</w:t>
      </w:r>
      <w:r w:rsidR="00825D38">
        <w:rPr>
          <w:rFonts w:ascii="Sylfaen" w:eastAsia="Tahoma" w:hAnsi="Sylfaen" w:cs="Tahoma"/>
          <w:sz w:val="24"/>
          <w:szCs w:val="24"/>
        </w:rPr>
        <w:t>ահպանողականության</w:t>
      </w:r>
      <w:r w:rsidRPr="0048388D">
        <w:rPr>
          <w:rFonts w:ascii="Sylfaen" w:eastAsia="Tahoma" w:hAnsi="Sylfaen" w:cs="Tahoma"/>
          <w:sz w:val="24"/>
          <w:szCs w:val="24"/>
        </w:rPr>
        <w:t xml:space="preserve"> աղբյուր, իսկ Քվինթոն և 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>Էքլեշալը  սկսում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 են Ռիչարդ Հուքերից</w:t>
      </w:r>
      <w:r w:rsidR="00864511">
        <w:rPr>
          <w:rStyle w:val="FootnoteReference"/>
          <w:rFonts w:ascii="Sylfaen" w:eastAsia="Tahoma" w:hAnsi="Sylfaen" w:cs="Tahoma"/>
          <w:sz w:val="24"/>
          <w:szCs w:val="24"/>
        </w:rPr>
        <w:footnoteReference w:id="2"/>
      </w:r>
      <w:r w:rsidRPr="0048388D">
        <w:rPr>
          <w:rFonts w:ascii="Sylfaen" w:eastAsia="Tahoma" w:hAnsi="Sylfaen" w:cs="Tahoma"/>
          <w:sz w:val="24"/>
          <w:szCs w:val="24"/>
        </w:rPr>
        <w:t xml:space="preserve">։  Էքլեշալի համար Հուքերը կոնսերվատիզմի հայրն է։ Ըստ նրա՝ Հուքերի թողած </w:t>
      </w:r>
      <w:r w:rsidR="00864511">
        <w:rPr>
          <w:rFonts w:ascii="Sylfaen" w:eastAsia="Tahoma" w:hAnsi="Sylfaen" w:cs="Tahoma"/>
          <w:sz w:val="24"/>
          <w:szCs w:val="24"/>
        </w:rPr>
        <w:t>ժա</w:t>
      </w:r>
      <w:r w:rsidR="00864511" w:rsidRPr="0048388D">
        <w:rPr>
          <w:rFonts w:ascii="Sylfaen" w:eastAsia="Tahoma" w:hAnsi="Sylfaen" w:cs="Tahoma"/>
          <w:sz w:val="24"/>
          <w:szCs w:val="24"/>
        </w:rPr>
        <w:t>ռ</w:t>
      </w:r>
      <w:r w:rsidRPr="0048388D">
        <w:rPr>
          <w:rFonts w:ascii="Sylfaen" w:eastAsia="Tahoma" w:hAnsi="Sylfaen" w:cs="Tahoma"/>
          <w:sz w:val="24"/>
          <w:szCs w:val="24"/>
        </w:rPr>
        <w:t xml:space="preserve">անգությունն է նպաստել թորիների ձևավորմանը։ Նա զուգահեռ է անցկացնում </w:t>
      </w:r>
      <w:r w:rsidR="00825D38">
        <w:rPr>
          <w:rFonts w:ascii="Sylfaen" w:eastAsia="Tahoma" w:hAnsi="Sylfaen" w:cs="Tahoma"/>
          <w:sz w:val="24"/>
          <w:szCs w:val="24"/>
        </w:rPr>
        <w:t>Հուք</w:t>
      </w:r>
      <w:r w:rsidRPr="0048388D">
        <w:rPr>
          <w:rFonts w:ascii="Sylfaen" w:eastAsia="Tahoma" w:hAnsi="Sylfaen" w:cs="Tahoma"/>
          <w:sz w:val="24"/>
          <w:szCs w:val="24"/>
        </w:rPr>
        <w:t>երի՝ պուրիտաննե</w:t>
      </w:r>
      <w:r w:rsidR="001D17DD">
        <w:rPr>
          <w:rFonts w:ascii="Sylfaen" w:eastAsia="Tahoma" w:hAnsi="Sylfaen" w:cs="Tahoma"/>
          <w:sz w:val="24"/>
          <w:szCs w:val="24"/>
        </w:rPr>
        <w:t>ր</w:t>
      </w:r>
      <w:r w:rsidRPr="0048388D">
        <w:rPr>
          <w:rFonts w:ascii="Sylfaen" w:eastAsia="Tahoma" w:hAnsi="Sylfaen" w:cs="Tahoma"/>
          <w:sz w:val="24"/>
          <w:szCs w:val="24"/>
        </w:rPr>
        <w:t>ի վրա հարձակման և Բյորքի՝ Յակոբինյանների նկատմամբ քննադատությունների միջև</w:t>
      </w:r>
      <w:r w:rsidR="00864511">
        <w:rPr>
          <w:rStyle w:val="FootnoteReference"/>
          <w:rFonts w:ascii="Sylfaen" w:eastAsia="Tahoma" w:hAnsi="Sylfaen" w:cs="Tahoma"/>
          <w:sz w:val="24"/>
          <w:szCs w:val="24"/>
        </w:rPr>
        <w:footnoteReference w:id="3"/>
      </w:r>
      <w:r w:rsidRPr="0048388D">
        <w:rPr>
          <w:rFonts w:ascii="Sylfaen" w:eastAsia="Tahoma" w:hAnsi="Sylfaen" w:cs="Tahoma"/>
          <w:sz w:val="24"/>
          <w:szCs w:val="24"/>
        </w:rPr>
        <w:t xml:space="preserve">։  </w:t>
      </w:r>
    </w:p>
    <w:p w14:paraId="6E80D503" w14:textId="6F19D8D5" w:rsidR="0048388D" w:rsidRPr="0048388D" w:rsidRDefault="0048388D" w:rsidP="0048388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48388D">
        <w:rPr>
          <w:rFonts w:ascii="Sylfaen" w:eastAsia="Tahoma" w:hAnsi="Sylfaen" w:cs="Tahoma"/>
          <w:sz w:val="24"/>
          <w:szCs w:val="24"/>
        </w:rPr>
        <w:t>18-րդ դարը նշանավորող մեկ այլ փիլիսոփա, ով նույնպես պա</w:t>
      </w:r>
      <w:r w:rsidR="001D17DD">
        <w:rPr>
          <w:rFonts w:ascii="Sylfaen" w:eastAsia="Tahoma" w:hAnsi="Sylfaen" w:cs="Tahoma"/>
          <w:sz w:val="24"/>
          <w:szCs w:val="24"/>
        </w:rPr>
        <w:t>հ</w:t>
      </w:r>
      <w:r w:rsidRPr="0048388D">
        <w:rPr>
          <w:rFonts w:ascii="Sylfaen" w:eastAsia="Tahoma" w:hAnsi="Sylfaen" w:cs="Tahoma"/>
          <w:sz w:val="24"/>
          <w:szCs w:val="24"/>
        </w:rPr>
        <w:t>պ</w:t>
      </w:r>
      <w:r w:rsidR="001D17DD">
        <w:rPr>
          <w:rFonts w:ascii="Sylfaen" w:eastAsia="Tahoma" w:hAnsi="Sylfaen" w:cs="Tahoma"/>
          <w:sz w:val="24"/>
          <w:szCs w:val="24"/>
        </w:rPr>
        <w:t>ա</w:t>
      </w:r>
      <w:r w:rsidRPr="0048388D">
        <w:rPr>
          <w:rFonts w:ascii="Sylfaen" w:eastAsia="Tahoma" w:hAnsi="Sylfaen" w:cs="Tahoma"/>
          <w:sz w:val="24"/>
          <w:szCs w:val="24"/>
        </w:rPr>
        <w:t xml:space="preserve">նողական մտքի ձևավորման վրա մեծ ազդեցոթություն է թողել, Դեյվիդ Հյումն է, չնայած, որ 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>նա  հաճախ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 դիտվում է որպես ազատականության ջատագով։ Հյումի շուրջ կան </w:t>
      </w:r>
      <w:r w:rsidR="00825D38">
        <w:rPr>
          <w:rFonts w:ascii="Sylfaen" w:eastAsia="Tahoma" w:hAnsi="Sylfaen" w:cs="Tahoma"/>
          <w:sz w:val="24"/>
          <w:szCs w:val="24"/>
        </w:rPr>
        <w:t>տար</w:t>
      </w:r>
      <w:r w:rsidRPr="0048388D">
        <w:rPr>
          <w:rFonts w:ascii="Sylfaen" w:eastAsia="Tahoma" w:hAnsi="Sylfaen" w:cs="Tahoma"/>
          <w:sz w:val="24"/>
          <w:szCs w:val="24"/>
        </w:rPr>
        <w:t xml:space="preserve">ակարծություններ։ 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>Ոմանք  նրան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 դիտում են որպես պահպանողական մտքի մեծ ներշնչող։ Ընդդիմախոսները, հատկապես Յան Գիլմուրը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>,  կասկած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  է հայտնում  Հյումի</w:t>
      </w:r>
      <w:r w:rsidR="001D17DD">
        <w:rPr>
          <w:rFonts w:ascii="Sylfaen" w:eastAsia="Tahoma" w:hAnsi="Sylfaen" w:cs="Tahoma"/>
          <w:sz w:val="24"/>
          <w:szCs w:val="24"/>
        </w:rPr>
        <w:t xml:space="preserve"> պահպանողական</w:t>
      </w:r>
      <w:r w:rsidRPr="0048388D">
        <w:rPr>
          <w:rFonts w:ascii="Sylfaen" w:eastAsia="Tahoma" w:hAnsi="Sylfaen" w:cs="Tahoma"/>
          <w:sz w:val="24"/>
          <w:szCs w:val="24"/>
        </w:rPr>
        <w:t xml:space="preserve"> լինելու մեջ</w:t>
      </w:r>
      <w:r w:rsidR="00864511">
        <w:rPr>
          <w:rStyle w:val="FootnoteReference"/>
          <w:rFonts w:ascii="Sylfaen" w:eastAsia="Tahoma" w:hAnsi="Sylfaen" w:cs="Tahoma"/>
          <w:sz w:val="24"/>
          <w:szCs w:val="24"/>
        </w:rPr>
        <w:footnoteReference w:id="4"/>
      </w:r>
      <w:r w:rsidRPr="0048388D">
        <w:rPr>
          <w:rFonts w:ascii="Sylfaen" w:eastAsia="Tahoma" w:hAnsi="Sylfaen" w:cs="Tahoma"/>
          <w:sz w:val="24"/>
          <w:szCs w:val="24"/>
        </w:rPr>
        <w:t>։</w:t>
      </w:r>
    </w:p>
    <w:p w14:paraId="5F78BB6A" w14:textId="3158C38E" w:rsidR="0048388D" w:rsidRDefault="0048388D" w:rsidP="0048388D">
      <w:pPr>
        <w:spacing w:line="360" w:lineRule="auto"/>
        <w:jc w:val="both"/>
        <w:rPr>
          <w:rFonts w:ascii="Tahoma" w:eastAsia="Tahoma" w:hAnsi="Tahoma" w:cs="Tahoma"/>
        </w:rPr>
      </w:pPr>
      <w:r w:rsidRPr="0048388D">
        <w:rPr>
          <w:rFonts w:ascii="Sylfaen" w:eastAsia="Tahoma" w:hAnsi="Sylfaen" w:cs="Tahoma"/>
          <w:sz w:val="24"/>
          <w:szCs w:val="24"/>
        </w:rPr>
        <w:t>1789-1914 թթ, համարվում են որպես պ</w:t>
      </w:r>
      <w:r w:rsidR="00825D38">
        <w:rPr>
          <w:rFonts w:ascii="Sylfaen" w:eastAsia="Tahoma" w:hAnsi="Sylfaen" w:cs="Tahoma"/>
          <w:sz w:val="24"/>
          <w:szCs w:val="24"/>
        </w:rPr>
        <w:t>ահպանողական</w:t>
      </w:r>
      <w:r w:rsidRPr="0048388D">
        <w:rPr>
          <w:rFonts w:ascii="Sylfaen" w:eastAsia="Tahoma" w:hAnsi="Sylfaen" w:cs="Tahoma"/>
          <w:sz w:val="24"/>
          <w:szCs w:val="24"/>
        </w:rPr>
        <w:t xml:space="preserve">֊ության մտքի և գործունեության </w:t>
      </w:r>
      <w:r w:rsidR="001D17DD">
        <w:rPr>
          <w:rFonts w:ascii="Sylfaen" w:eastAsia="Tahoma" w:hAnsi="Sylfaen" w:cs="Tahoma"/>
          <w:sz w:val="24"/>
          <w:szCs w:val="24"/>
        </w:rPr>
        <w:t>ակտիվ զարգացման</w:t>
      </w:r>
      <w:r w:rsidR="001D17DD" w:rsidRPr="0048388D">
        <w:rPr>
          <w:rFonts w:ascii="Sylfaen" w:eastAsia="Tahoma" w:hAnsi="Sylfaen" w:cs="Tahoma"/>
          <w:sz w:val="24"/>
          <w:szCs w:val="24"/>
        </w:rPr>
        <w:t xml:space="preserve"> </w:t>
      </w:r>
      <w:r w:rsidRPr="0048388D">
        <w:rPr>
          <w:rFonts w:ascii="Sylfaen" w:eastAsia="Tahoma" w:hAnsi="Sylfaen" w:cs="Tahoma"/>
          <w:sz w:val="24"/>
          <w:szCs w:val="24"/>
        </w:rPr>
        <w:t>շրջան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 xml:space="preserve">։  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Բյորքի աշխատությունով և տերմինի ձևավորմամբ նշանավորեց դարասկիզբը։ Բյորքի </w:t>
      </w:r>
      <w:proofErr w:type="gramStart"/>
      <w:r w:rsidRPr="0048388D">
        <w:rPr>
          <w:rFonts w:ascii="Sylfaen" w:eastAsia="Tahoma" w:hAnsi="Sylfaen" w:cs="Tahoma"/>
          <w:sz w:val="24"/>
          <w:szCs w:val="24"/>
        </w:rPr>
        <w:t>մոտեցումը  պահպանողականությանը</w:t>
      </w:r>
      <w:proofErr w:type="gramEnd"/>
      <w:r w:rsidRPr="0048388D">
        <w:rPr>
          <w:rFonts w:ascii="Sylfaen" w:eastAsia="Tahoma" w:hAnsi="Sylfaen" w:cs="Tahoma"/>
          <w:sz w:val="24"/>
          <w:szCs w:val="24"/>
        </w:rPr>
        <w:t xml:space="preserve"> առ այսօր շարունակում է մնալ  համակիրների և ընդ</w:t>
      </w:r>
      <w:r w:rsidR="00825D38">
        <w:rPr>
          <w:rFonts w:ascii="Sylfaen" w:eastAsia="Tahoma" w:hAnsi="Sylfaen" w:cs="Tahoma"/>
          <w:sz w:val="24"/>
          <w:szCs w:val="24"/>
        </w:rPr>
        <w:t>դիմ</w:t>
      </w:r>
      <w:r w:rsidRPr="0048388D">
        <w:rPr>
          <w:rFonts w:ascii="Sylfaen" w:eastAsia="Tahoma" w:hAnsi="Sylfaen" w:cs="Tahoma"/>
          <w:sz w:val="24"/>
          <w:szCs w:val="24"/>
        </w:rPr>
        <w:t xml:space="preserve">ադիրների համար առանցքային։  </w:t>
      </w:r>
    </w:p>
    <w:p w14:paraId="35BABDEE" w14:textId="77777777" w:rsidR="00454CF3" w:rsidRDefault="00454CF3" w:rsidP="0048388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noProof/>
          <w:sz w:val="24"/>
        </w:rPr>
      </w:pPr>
    </w:p>
    <w:p w14:paraId="581526EE" w14:textId="77777777" w:rsidR="00454CF3" w:rsidRDefault="00454CF3" w:rsidP="0048388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noProof/>
          <w:sz w:val="24"/>
        </w:rPr>
      </w:pPr>
    </w:p>
    <w:p w14:paraId="3E835FA3" w14:textId="77777777" w:rsidR="0048388D" w:rsidRPr="00454CF3" w:rsidRDefault="00454CF3" w:rsidP="0048388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noProof/>
          <w:sz w:val="24"/>
        </w:rPr>
      </w:pPr>
      <w:r w:rsidRPr="00454CF3">
        <w:rPr>
          <w:rFonts w:ascii="Sylfaen" w:eastAsia="MS Mincho" w:hAnsi="Sylfaen" w:cs="MS Mincho"/>
          <w:b/>
          <w:noProof/>
          <w:sz w:val="24"/>
        </w:rPr>
        <w:t>1.2.  Հիմնական դրսևորումները</w:t>
      </w:r>
    </w:p>
    <w:p w14:paraId="50F8CEA0" w14:textId="77777777" w:rsidR="0048388D" w:rsidRDefault="0048388D" w:rsidP="00363950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noProof/>
          <w:sz w:val="24"/>
        </w:rPr>
      </w:pPr>
    </w:p>
    <w:p w14:paraId="741BA4DE" w14:textId="3552FB46" w:rsidR="00363950" w:rsidRDefault="00363950" w:rsidP="00363950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noProof/>
          <w:sz w:val="24"/>
          <w:lang w:val="hy-AM"/>
        </w:rPr>
      </w:pPr>
      <w:r>
        <w:rPr>
          <w:rFonts w:ascii="Sylfaen" w:eastAsia="MS Mincho" w:hAnsi="Sylfaen" w:cs="MS Mincho"/>
          <w:noProof/>
          <w:sz w:val="24"/>
          <w:lang w:val="hy-AM"/>
        </w:rPr>
        <w:t xml:space="preserve">Տնտեսական ազատությունները շեշտադրող ազատականությանը և սոցիալական հավասարությունները շեշտադրող սոցիալիզմին </w:t>
      </w:r>
      <w:r>
        <w:rPr>
          <w:rFonts w:ascii="Sylfaen" w:eastAsia="MS Mincho" w:hAnsi="Sylfaen" w:cs="MS Mincho"/>
          <w:noProof/>
          <w:sz w:val="24"/>
          <w:lang w:val="hy-AM"/>
        </w:rPr>
        <w:lastRenderedPageBreak/>
        <w:t>պահպանողականությունը հակադրում է գաղափարական իր սկզբունքները՝ հավատարմությունն ավանդական հոգևոր–մշակութային արժեքներին, սոցիալական կարգին ու ինստիտուտներին, որոնք, պահպանողականների համոզմամբ, ժամանակի ընթացքում ապացուցել են իրենց կենսունակությունն ու արդյունավետությունը։ Ի տարբերություն ազատականների</w:t>
      </w:r>
      <w:r w:rsidR="001D17DD">
        <w:rPr>
          <w:rFonts w:ascii="Sylfaen" w:eastAsia="MS Mincho" w:hAnsi="Sylfaen" w:cs="MS Mincho"/>
          <w:noProof/>
          <w:sz w:val="24"/>
          <w:lang w:val="hy-AM"/>
        </w:rPr>
        <w:t>`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 պահպանողականները պետությունը և հասարակությունը համարում են ոչ թե քաղաքացիների միջև համաձայնության, այլ բնական էվոլյուցիայի արդյունք։ Ի տարբերություն սոցիալիզմի, </w:t>
      </w:r>
      <w:r w:rsidRPr="003F4516">
        <w:rPr>
          <w:rFonts w:ascii="Sylfaen" w:eastAsia="MS Mincho" w:hAnsi="Sylfaen" w:cs="MS Mincho"/>
          <w:i/>
          <w:noProof/>
          <w:sz w:val="24"/>
          <w:lang w:val="hy-AM"/>
        </w:rPr>
        <w:t>ավանդական պահպանողականները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 </w:t>
      </w:r>
      <w:r w:rsidRPr="00CC05A6">
        <w:rPr>
          <w:rFonts w:ascii="Sylfaen" w:eastAsia="MS Mincho" w:hAnsi="Sylfaen" w:cs="MS Mincho"/>
          <w:noProof/>
          <w:sz w:val="24"/>
          <w:lang w:val="hy-AM"/>
        </w:rPr>
        <w:t xml:space="preserve"> </w:t>
      </w:r>
      <w:r>
        <w:rPr>
          <w:rFonts w:ascii="Sylfaen" w:eastAsia="MS Mincho" w:hAnsi="Sylfaen" w:cs="MS Mincho"/>
          <w:noProof/>
          <w:sz w:val="24"/>
          <w:lang w:val="hy-AM"/>
        </w:rPr>
        <w:t>կտրականապես դեմ են արմատական–հեղափոխական բարեփոխումներին, որոնք նրանք համարում են ծայրահեղականություն, և փոխարենը կարևորում են առկա պետական և հասարակական կարգն ու կայունությունը։ Տնտեսության ոլորտում ավանդական պահպանողականությունը շեշտադրում է մասնավոր սեփականությունը, շուկան և ձեռներեցությունը, իսկ քաղաքականության ոլորտում՝ ուժեղ պետությունը, էլիտաների իշխանությունը և քաղաքացիների գիտակցված լոյալությունը։</w:t>
      </w:r>
    </w:p>
    <w:p w14:paraId="6390C332" w14:textId="77777777" w:rsidR="00363950" w:rsidRDefault="00363950" w:rsidP="00363950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lang w:val="hy-AM"/>
        </w:rPr>
      </w:pPr>
    </w:p>
    <w:p w14:paraId="439D3A64" w14:textId="77777777" w:rsidR="00363950" w:rsidRPr="00F758B6" w:rsidRDefault="00363950" w:rsidP="00363950">
      <w:pPr>
        <w:shd w:val="clear" w:color="auto" w:fill="FFFFFF"/>
        <w:spacing w:after="0" w:line="360" w:lineRule="auto"/>
        <w:ind w:firstLine="567"/>
        <w:jc w:val="center"/>
        <w:rPr>
          <w:rFonts w:ascii="Sylfaen" w:eastAsia="MS Mincho" w:hAnsi="Sylfaen" w:cs="MS Mincho"/>
          <w:b/>
          <w:lang w:val="hy-AM"/>
        </w:rPr>
      </w:pPr>
      <w:r w:rsidRPr="00F758B6">
        <w:rPr>
          <w:rFonts w:ascii="Sylfaen" w:eastAsia="MS Mincho" w:hAnsi="Sylfaen" w:cs="MS Mincho"/>
          <w:b/>
          <w:lang w:val="hy-AM"/>
        </w:rPr>
        <w:t>Պահպանողականության առանցքային գաղափարները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522"/>
      </w:tblGrid>
      <w:tr w:rsidR="00363950" w:rsidRPr="00454CF3" w14:paraId="341A8D72" w14:textId="77777777" w:rsidTr="00B01D37">
        <w:tc>
          <w:tcPr>
            <w:tcW w:w="2972" w:type="dxa"/>
          </w:tcPr>
          <w:p w14:paraId="01D5F762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t>Ավանդապահություն</w:t>
            </w:r>
          </w:p>
        </w:tc>
        <w:tc>
          <w:tcPr>
            <w:tcW w:w="6707" w:type="dxa"/>
          </w:tcPr>
          <w:p w14:paraId="0880110B" w14:textId="77777777" w:rsidR="00363950" w:rsidRPr="000F5E43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 w:rsidRPr="0038001E">
              <w:rPr>
                <w:rFonts w:ascii="Sylfaen" w:hAnsi="Sylfaen" w:cs="Arial"/>
                <w:color w:val="000000"/>
                <w:szCs w:val="21"/>
                <w:shd w:val="clear" w:color="auto" w:fill="FFFFFF"/>
                <w:lang w:val="hy-AM"/>
              </w:rPr>
              <w:t>Հարգանքը սովորույթների, ավանդույթների, անցյալի ընտանեկան և կրոնական արժեքների՝ որպես հասարակության կայունության հիմքերի նկատմամբ։</w:t>
            </w:r>
          </w:p>
        </w:tc>
      </w:tr>
      <w:tr w:rsidR="00363950" w:rsidRPr="00454CF3" w14:paraId="78DD1209" w14:textId="77777777" w:rsidTr="00B01D37">
        <w:tc>
          <w:tcPr>
            <w:tcW w:w="2972" w:type="dxa"/>
          </w:tcPr>
          <w:p w14:paraId="79B10C98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t xml:space="preserve">Պրագմատիզմ </w:t>
            </w:r>
          </w:p>
        </w:tc>
        <w:tc>
          <w:tcPr>
            <w:tcW w:w="6707" w:type="dxa"/>
          </w:tcPr>
          <w:p w14:paraId="183D0B09" w14:textId="77777777" w:rsidR="00363950" w:rsidRPr="00947449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Մտածողության վերացական սկզբունքների և համակարգերի փոխարեն՝ հավատ փորձառության, անցյալի և պրագմատիզմի նկատմամբ։ Գործողությունները պետք է հիմնվեն առկա հանգամանքների և սահմանված նպատակների վրա։</w:t>
            </w:r>
          </w:p>
        </w:tc>
      </w:tr>
      <w:tr w:rsidR="00363950" w:rsidRPr="00454CF3" w14:paraId="1B28BF1B" w14:textId="77777777" w:rsidTr="00B01D37">
        <w:tc>
          <w:tcPr>
            <w:tcW w:w="2972" w:type="dxa"/>
          </w:tcPr>
          <w:p w14:paraId="5409E532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t>Մարդու անկատարություն</w:t>
            </w:r>
          </w:p>
        </w:tc>
        <w:tc>
          <w:tcPr>
            <w:tcW w:w="6707" w:type="dxa"/>
          </w:tcPr>
          <w:p w14:paraId="1AAA87CF" w14:textId="77777777" w:rsidR="00363950" w:rsidRPr="00947449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Մարդը սահմանափակ, կախված և եսասեր էակ է, միայն սոցիալական կոշտ հսկողությունը կարող է նրան դրդել գործել հանուն ընդհանուր բարօրության։</w:t>
            </w:r>
          </w:p>
        </w:tc>
      </w:tr>
      <w:tr w:rsidR="00363950" w:rsidRPr="00454CF3" w14:paraId="5140199C" w14:textId="77777777" w:rsidTr="00B01D37">
        <w:tc>
          <w:tcPr>
            <w:tcW w:w="2972" w:type="dxa"/>
          </w:tcPr>
          <w:p w14:paraId="05383D6A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t>Օրգանականություն</w:t>
            </w:r>
          </w:p>
        </w:tc>
        <w:tc>
          <w:tcPr>
            <w:tcW w:w="6707" w:type="dxa"/>
          </w:tcPr>
          <w:p w14:paraId="5998AD60" w14:textId="77777777" w:rsidR="00363950" w:rsidRPr="0038001E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 xml:space="preserve">Հասարակությունը բնական անհրաժեշտությունից ծնված օրգանական ամբողջություն է՝ բաղկացած օրգան–ինստիտուտներից </w:t>
            </w:r>
            <w:r w:rsidRPr="0038001E">
              <w:rPr>
                <w:rFonts w:ascii="Sylfaen" w:eastAsia="MS Mincho" w:hAnsi="Sylfaen" w:cs="MS Mincho"/>
                <w:lang w:val="hy-AM"/>
              </w:rPr>
              <w:t>(</w:t>
            </w:r>
            <w:r>
              <w:rPr>
                <w:rFonts w:ascii="Sylfaen" w:eastAsia="MS Mincho" w:hAnsi="Sylfaen" w:cs="MS Mincho"/>
                <w:lang w:val="hy-AM"/>
              </w:rPr>
              <w:t>ընտանիք, տեղական համայնքներ, ազգ և այլն</w:t>
            </w:r>
            <w:r w:rsidRPr="0038001E">
              <w:rPr>
                <w:rFonts w:ascii="Sylfaen" w:eastAsia="MS Mincho" w:hAnsi="Sylfaen" w:cs="MS Mincho"/>
                <w:lang w:val="hy-AM"/>
              </w:rPr>
              <w:t>)</w:t>
            </w:r>
            <w:r>
              <w:rPr>
                <w:rFonts w:ascii="Sylfaen" w:eastAsia="MS Mincho" w:hAnsi="Sylfaen" w:cs="MS Mincho"/>
                <w:lang w:val="hy-AM"/>
              </w:rPr>
              <w:t>, որոնց բնականոն գործառնությունը հիմնված է ընդհանուր արժեքների և մշակույթի վրա։</w:t>
            </w:r>
          </w:p>
        </w:tc>
      </w:tr>
      <w:tr w:rsidR="00363950" w:rsidRPr="00454CF3" w14:paraId="22B9EAB8" w14:textId="77777777" w:rsidTr="00B01D37">
        <w:tc>
          <w:tcPr>
            <w:tcW w:w="2972" w:type="dxa"/>
          </w:tcPr>
          <w:p w14:paraId="2323586E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t>Աստիճանակարգություն</w:t>
            </w:r>
          </w:p>
        </w:tc>
        <w:tc>
          <w:tcPr>
            <w:tcW w:w="6707" w:type="dxa"/>
          </w:tcPr>
          <w:p w14:paraId="1E0436E0" w14:textId="77777777" w:rsidR="00363950" w:rsidRPr="0038001E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 xml:space="preserve">Հասարակության ներսում սոցիալական տարբեր դերերի, </w:t>
            </w:r>
            <w:r>
              <w:rPr>
                <w:rFonts w:ascii="Sylfaen" w:eastAsia="MS Mincho" w:hAnsi="Sylfaen" w:cs="MS Mincho"/>
                <w:lang w:val="hy-AM"/>
              </w:rPr>
              <w:lastRenderedPageBreak/>
              <w:t>դիրքերի ու կարգավիճակների, ինչպես նաև դրանցով պայմանավորված սոցիալական անհավասարությունը բնական են ու անհրաժեշտ։</w:t>
            </w:r>
          </w:p>
        </w:tc>
      </w:tr>
      <w:tr w:rsidR="00363950" w:rsidRPr="00454CF3" w14:paraId="4903DF26" w14:textId="77777777" w:rsidTr="00B01D37">
        <w:tc>
          <w:tcPr>
            <w:tcW w:w="2972" w:type="dxa"/>
          </w:tcPr>
          <w:p w14:paraId="516E694A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lastRenderedPageBreak/>
              <w:t>Կարգ</w:t>
            </w:r>
          </w:p>
        </w:tc>
        <w:tc>
          <w:tcPr>
            <w:tcW w:w="6707" w:type="dxa"/>
          </w:tcPr>
          <w:p w14:paraId="13CA0A8F" w14:textId="77777777" w:rsidR="00363950" w:rsidRPr="00947449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Հասարակությունը կարող է գոյություն ունենալ ու բնականոն գործառնել՝ միայն «վերևից»՝ պետության կողմից հաստատված կարգի շնորհիվ։ Ընտանիքի հոր նման՝ պետությունը պետք է խնամի և վերահսկի անհատին, ուստի պետական արժեքները գերակա են անհատական շահերի նկատմամբ։</w:t>
            </w:r>
          </w:p>
        </w:tc>
      </w:tr>
      <w:tr w:rsidR="00363950" w:rsidRPr="00454CF3" w14:paraId="27101FC1" w14:textId="77777777" w:rsidTr="00B01D37">
        <w:tc>
          <w:tcPr>
            <w:tcW w:w="2972" w:type="dxa"/>
          </w:tcPr>
          <w:p w14:paraId="34948E6C" w14:textId="77777777" w:rsidR="00363950" w:rsidRPr="00736431" w:rsidRDefault="00363950" w:rsidP="00B01D37">
            <w:pPr>
              <w:spacing w:line="360" w:lineRule="auto"/>
              <w:rPr>
                <w:rFonts w:ascii="Sylfaen" w:eastAsia="MS Mincho" w:hAnsi="Sylfaen" w:cs="MS Mincho"/>
                <w:b/>
                <w:lang w:val="hy-AM"/>
              </w:rPr>
            </w:pPr>
            <w:r>
              <w:rPr>
                <w:rFonts w:ascii="Sylfaen" w:eastAsia="MS Mincho" w:hAnsi="Sylfaen" w:cs="MS Mincho"/>
                <w:b/>
                <w:lang w:val="hy-AM"/>
              </w:rPr>
              <w:t>Սեփականություն</w:t>
            </w:r>
          </w:p>
        </w:tc>
        <w:tc>
          <w:tcPr>
            <w:tcW w:w="6707" w:type="dxa"/>
          </w:tcPr>
          <w:p w14:paraId="42288200" w14:textId="77777777" w:rsidR="00363950" w:rsidRPr="00947449" w:rsidRDefault="00363950" w:rsidP="00B01D37">
            <w:pPr>
              <w:spacing w:line="360" w:lineRule="auto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eastAsia="MS Mincho" w:hAnsi="Sylfaen" w:cs="MS Mincho"/>
                <w:lang w:val="hy-AM"/>
              </w:rPr>
              <w:t>Սեփականության առկայությունը կենսական է, քանի որ այն մարդկանց տալիս է անվտանգություն և անկախություն կառավարությունից, ինչպես նաև դրդում է մարդկանց՝ լինել օրինապահ և հարգել այլ մարդկանց սեփականությունը։</w:t>
            </w:r>
            <w:r w:rsidR="00E772D1">
              <w:rPr>
                <w:rStyle w:val="FootnoteReference"/>
                <w:rFonts w:ascii="Sylfaen" w:eastAsia="MS Mincho" w:hAnsi="Sylfaen" w:cs="MS Mincho"/>
                <w:lang w:val="hy-AM"/>
              </w:rPr>
              <w:footnoteReference w:id="5"/>
            </w:r>
          </w:p>
        </w:tc>
      </w:tr>
    </w:tbl>
    <w:p w14:paraId="5E3EA04C" w14:textId="77777777" w:rsidR="0048388D" w:rsidRPr="004B4CD6" w:rsidRDefault="0048388D" w:rsidP="008C660B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noProof/>
          <w:sz w:val="24"/>
          <w:lang w:val="hy-AM"/>
        </w:rPr>
      </w:pPr>
    </w:p>
    <w:p w14:paraId="2398670B" w14:textId="77777777" w:rsidR="0048388D" w:rsidRPr="00F03A62" w:rsidRDefault="0048388D" w:rsidP="00F03A62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noProof/>
          <w:sz w:val="24"/>
          <w:szCs w:val="24"/>
          <w:lang w:val="hy-AM"/>
        </w:rPr>
      </w:pPr>
    </w:p>
    <w:p w14:paraId="28B5C5E6" w14:textId="1D9C74EB" w:rsidR="0048388D" w:rsidRPr="00F03A62" w:rsidRDefault="001D17DD" w:rsidP="00F03A6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Մասնագիտական գ</w:t>
      </w:r>
      <w:r w:rsidRPr="00F03A62">
        <w:rPr>
          <w:rFonts w:ascii="Sylfaen" w:hAnsi="Sylfaen"/>
          <w:sz w:val="24"/>
          <w:szCs w:val="24"/>
          <w:lang w:val="hy-AM"/>
        </w:rPr>
        <w:t xml:space="preserve">րականությունը </w:t>
      </w:r>
      <w:r w:rsidR="00825D38">
        <w:rPr>
          <w:rFonts w:ascii="Sylfaen" w:hAnsi="Sylfaen"/>
          <w:sz w:val="24"/>
          <w:szCs w:val="24"/>
          <w:lang w:val="hy-AM"/>
        </w:rPr>
        <w:t>տարբե</w:t>
      </w:r>
      <w:r w:rsidR="00825D38" w:rsidRPr="00825D38">
        <w:rPr>
          <w:rFonts w:ascii="Sylfaen" w:hAnsi="Sylfaen"/>
          <w:sz w:val="24"/>
          <w:szCs w:val="24"/>
          <w:lang w:val="hy-AM"/>
        </w:rPr>
        <w:t>ր</w:t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ակում </w:t>
      </w:r>
      <w:r>
        <w:rPr>
          <w:rFonts w:ascii="Sylfaen" w:hAnsi="Sylfaen"/>
          <w:sz w:val="24"/>
          <w:szCs w:val="24"/>
          <w:lang w:val="hy-AM"/>
        </w:rPr>
        <w:t>են պահպանողականության</w:t>
      </w:r>
      <w:r w:rsidRPr="00F03A62">
        <w:rPr>
          <w:rFonts w:ascii="Sylfaen" w:hAnsi="Sylfaen"/>
          <w:sz w:val="24"/>
          <w:szCs w:val="24"/>
          <w:lang w:val="hy-AM"/>
        </w:rPr>
        <w:t xml:space="preserve"> </w:t>
      </w:r>
      <w:r w:rsidR="0048388D" w:rsidRPr="00F03A62">
        <w:rPr>
          <w:rFonts w:ascii="Sylfaen" w:hAnsi="Sylfaen"/>
          <w:sz w:val="24"/>
          <w:szCs w:val="24"/>
          <w:lang w:val="hy-AM"/>
        </w:rPr>
        <w:t>3 լայն մոտեցում</w:t>
      </w:r>
      <w:r>
        <w:rPr>
          <w:rFonts w:ascii="Sylfaen" w:hAnsi="Sylfaen"/>
          <w:sz w:val="24"/>
          <w:szCs w:val="24"/>
          <w:lang w:val="hy-AM"/>
        </w:rPr>
        <w:t>ներ</w:t>
      </w:r>
      <w:r w:rsidR="0048388D" w:rsidRPr="00F03A62">
        <w:rPr>
          <w:rFonts w:ascii="Sylfaen" w:hAnsi="Sylfaen"/>
          <w:sz w:val="24"/>
          <w:szCs w:val="24"/>
          <w:lang w:val="hy-AM"/>
        </w:rPr>
        <w:t>: Պատմական ազգ</w:t>
      </w:r>
      <w:r w:rsidR="00825D38" w:rsidRPr="00825D38">
        <w:rPr>
          <w:rFonts w:ascii="Sylfaen" w:hAnsi="Sylfaen"/>
          <w:sz w:val="24"/>
          <w:szCs w:val="24"/>
          <w:lang w:val="hy-AM"/>
        </w:rPr>
        <w:t>-</w:t>
      </w:r>
      <w:r w:rsidR="0048388D" w:rsidRPr="00F03A62">
        <w:rPr>
          <w:rFonts w:ascii="Sylfaen" w:hAnsi="Sylfaen"/>
          <w:sz w:val="24"/>
          <w:szCs w:val="24"/>
          <w:lang w:val="hy-AM"/>
        </w:rPr>
        <w:t>պետության, ժամանակագրական և կոնցեպտուալ:  Սրանք իրար չեն բացառում՝ չնայած հաճախ ունենում են համընկնումներ</w:t>
      </w:r>
      <w:r w:rsidR="00E772D1" w:rsidRPr="00F03A62">
        <w:rPr>
          <w:rStyle w:val="FootnoteReference"/>
          <w:rFonts w:ascii="Sylfaen" w:hAnsi="Sylfaen"/>
          <w:sz w:val="24"/>
          <w:szCs w:val="24"/>
          <w:lang w:val="hy-AM"/>
        </w:rPr>
        <w:footnoteReference w:id="6"/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: </w:t>
      </w:r>
    </w:p>
    <w:p w14:paraId="6075C52C" w14:textId="68DB3870" w:rsidR="0048388D" w:rsidRPr="00F03A62" w:rsidRDefault="001F41DC" w:rsidP="00F03A6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="0048388D" w:rsidRPr="00F03A62">
        <w:rPr>
          <w:rFonts w:ascii="Sylfaen" w:hAnsi="Sylfaen"/>
          <w:sz w:val="24"/>
          <w:szCs w:val="24"/>
          <w:lang w:val="hy-AM"/>
        </w:rPr>
        <w:t>ոնցեպտուալ մոտեցման դասակարգման համատեքստում  կան երկու ընդհանուր  դիրքորոշումներ: Առաջինը փաստարկում է, որ  կա պ</w:t>
      </w:r>
      <w:r w:rsidR="00825D38" w:rsidRPr="00825D38">
        <w:rPr>
          <w:rFonts w:ascii="Sylfaen" w:hAnsi="Sylfaen"/>
          <w:sz w:val="24"/>
          <w:szCs w:val="24"/>
          <w:lang w:val="hy-AM"/>
        </w:rPr>
        <w:t>ահպանողական</w:t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ության մեկ </w:t>
      </w:r>
      <w:r w:rsidR="00825D38" w:rsidRPr="00825D38">
        <w:rPr>
          <w:rFonts w:ascii="Sylfaen" w:hAnsi="Sylfaen"/>
          <w:sz w:val="24"/>
          <w:szCs w:val="24"/>
          <w:lang w:val="hy-AM"/>
        </w:rPr>
        <w:t>հայեցակարգ</w:t>
      </w:r>
      <w:r w:rsidR="0048388D" w:rsidRPr="00F03A62">
        <w:rPr>
          <w:rFonts w:ascii="Sylfaen" w:hAnsi="Sylfaen"/>
          <w:sz w:val="24"/>
          <w:szCs w:val="24"/>
          <w:lang w:val="hy-AM"/>
        </w:rPr>
        <w:t>:  Չնայած որ կան տարբեր փիլիսոփայական արմատներ՝ այնուամենայնիվ այս մոտեցման համատեքստում դա չի ենթադրում  պահպանողականության տարբեր տեսակներ:  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48388D" w:rsidRPr="00F03A62">
        <w:rPr>
          <w:rFonts w:ascii="Sylfaen" w:hAnsi="Sylfaen"/>
          <w:sz w:val="24"/>
          <w:szCs w:val="24"/>
          <w:lang w:val="hy-AM"/>
        </w:rPr>
        <w:t>իսկ պատճառով անիմաստ է դասակարգել պահպանողականության  տեսակները: Այս մոտեցումն են կիսում Քվինթոնը, Էլիսոնը, Գրեհեմը և այլք:  Երկրորդ տեսակետը  տարբերակում է պ</w:t>
      </w:r>
      <w:r w:rsidR="00825D38" w:rsidRPr="00825D38">
        <w:rPr>
          <w:rFonts w:ascii="Sylfaen" w:hAnsi="Sylfaen"/>
          <w:sz w:val="24"/>
          <w:szCs w:val="24"/>
          <w:lang w:val="hy-AM"/>
        </w:rPr>
        <w:t>ահպանողական</w:t>
      </w:r>
      <w:r w:rsidR="0048388D" w:rsidRPr="00F03A62">
        <w:rPr>
          <w:rFonts w:ascii="Sylfaen" w:hAnsi="Sylfaen"/>
          <w:sz w:val="24"/>
          <w:szCs w:val="24"/>
          <w:lang w:val="hy-AM"/>
        </w:rPr>
        <w:t>ության տարբեր դպրոցներ:  Այստեղ թեպետ կա  որոշակի ֆորմալ  միակարծություն արժեքների և գաղափարների շուրջ, այնուամենայնիվ այն ձևը</w:t>
      </w:r>
      <w:r w:rsidR="00825D38" w:rsidRPr="00825D38">
        <w:rPr>
          <w:rFonts w:ascii="Sylfaen" w:hAnsi="Sylfaen"/>
          <w:sz w:val="24"/>
          <w:szCs w:val="24"/>
          <w:lang w:val="hy-AM"/>
        </w:rPr>
        <w:t>,</w:t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 որով այս առանցքային  գաղափարները և արժեքները մեկնաբանվում են</w:t>
      </w:r>
      <w:r w:rsidR="00825D38" w:rsidRPr="00825D38">
        <w:rPr>
          <w:rFonts w:ascii="Sylfaen" w:hAnsi="Sylfaen"/>
          <w:sz w:val="24"/>
          <w:szCs w:val="24"/>
          <w:lang w:val="hy-AM"/>
        </w:rPr>
        <w:t>,</w:t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  հանգեցնում է  արմատապես տարբեր եզրահանգումների:  Այս 2-րդ մոտեցման հետ</w:t>
      </w:r>
      <w:r w:rsidR="00825D38" w:rsidRPr="00825D38">
        <w:rPr>
          <w:rFonts w:ascii="Sylfaen" w:hAnsi="Sylfaen"/>
          <w:sz w:val="24"/>
          <w:szCs w:val="24"/>
          <w:lang w:val="hy-AM"/>
        </w:rPr>
        <w:t xml:space="preserve"> </w:t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կապված կան </w:t>
      </w:r>
      <w:r w:rsidR="0048388D" w:rsidRPr="00F03A62">
        <w:rPr>
          <w:rFonts w:ascii="Sylfaen" w:hAnsi="Sylfaen"/>
          <w:sz w:val="24"/>
          <w:szCs w:val="24"/>
          <w:lang w:val="hy-AM"/>
        </w:rPr>
        <w:lastRenderedPageBreak/>
        <w:t>տարբեր  դասակարգումներ: Հաճախ դասկարգումը այն աստիճանի է հասնում, որ այն բաժանվում է  մանր թևերի, ինչպիսիք են օրինակ ավան</w:t>
      </w:r>
      <w:r w:rsidR="00825D38" w:rsidRPr="00825D38">
        <w:rPr>
          <w:rFonts w:ascii="Sylfaen" w:hAnsi="Sylfaen"/>
          <w:sz w:val="24"/>
          <w:szCs w:val="24"/>
          <w:lang w:val="hy-AM"/>
        </w:rPr>
        <w:t>դ</w:t>
      </w:r>
      <w:r w:rsidR="0048388D" w:rsidRPr="00F03A62">
        <w:rPr>
          <w:rFonts w:ascii="Sylfaen" w:hAnsi="Sylfaen"/>
          <w:sz w:val="24"/>
          <w:szCs w:val="24"/>
          <w:lang w:val="hy-AM"/>
        </w:rPr>
        <w:t>ապահները, հակազդողները,  կոլեկտիվիստները, լիբերտարական պ</w:t>
      </w:r>
      <w:r w:rsidR="00825D38" w:rsidRPr="00825D38">
        <w:rPr>
          <w:rFonts w:ascii="Sylfaen" w:hAnsi="Sylfaen"/>
          <w:sz w:val="24"/>
          <w:szCs w:val="24"/>
          <w:lang w:val="hy-AM"/>
        </w:rPr>
        <w:t>ահպանողականն</w:t>
      </w:r>
      <w:r w:rsidR="0048388D" w:rsidRPr="00F03A62">
        <w:rPr>
          <w:rFonts w:ascii="Sylfaen" w:hAnsi="Sylfaen"/>
          <w:sz w:val="24"/>
          <w:szCs w:val="24"/>
          <w:lang w:val="hy-AM"/>
        </w:rPr>
        <w:t>երը և այլն</w:t>
      </w:r>
      <w:r w:rsidR="00F2182C" w:rsidRPr="00F03A62">
        <w:rPr>
          <w:rStyle w:val="FootnoteReference"/>
          <w:rFonts w:ascii="Sylfaen" w:hAnsi="Sylfaen"/>
          <w:sz w:val="24"/>
          <w:szCs w:val="24"/>
          <w:lang w:val="hy-AM"/>
        </w:rPr>
        <w:footnoteReference w:id="7"/>
      </w:r>
      <w:r w:rsidR="0048388D" w:rsidRPr="00F03A62">
        <w:rPr>
          <w:rFonts w:ascii="Sylfaen" w:hAnsi="Sylfaen"/>
          <w:sz w:val="24"/>
          <w:szCs w:val="24"/>
          <w:lang w:val="hy-AM"/>
        </w:rPr>
        <w:t xml:space="preserve">: </w:t>
      </w:r>
    </w:p>
    <w:p w14:paraId="211A00CD" w14:textId="11CF9219" w:rsidR="0048388D" w:rsidRPr="00F03A62" w:rsidRDefault="0048388D" w:rsidP="00F03A6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03A62">
        <w:rPr>
          <w:rFonts w:ascii="Sylfaen" w:hAnsi="Sylfaen"/>
          <w:sz w:val="24"/>
          <w:szCs w:val="24"/>
          <w:lang w:val="hy-AM"/>
        </w:rPr>
        <w:t>Ավանդական կամ դասական պ</w:t>
      </w:r>
      <w:r w:rsidR="00825D38" w:rsidRPr="00825D38">
        <w:rPr>
          <w:rFonts w:ascii="Sylfaen" w:hAnsi="Sylfaen"/>
          <w:sz w:val="24"/>
          <w:szCs w:val="24"/>
          <w:lang w:val="hy-AM"/>
        </w:rPr>
        <w:t>ահպանողական</w:t>
      </w:r>
      <w:r w:rsidRPr="00F03A62">
        <w:rPr>
          <w:rFonts w:ascii="Sylfaen" w:hAnsi="Sylfaen"/>
          <w:sz w:val="24"/>
          <w:szCs w:val="24"/>
          <w:lang w:val="hy-AM"/>
        </w:rPr>
        <w:t>ությունը մեծ տեղ ու նշանակություն է տալիս  սովորույթների,  ավանդույ</w:t>
      </w:r>
      <w:r w:rsidR="00825D38" w:rsidRPr="00825D38">
        <w:rPr>
          <w:rFonts w:ascii="Sylfaen" w:hAnsi="Sylfaen"/>
          <w:sz w:val="24"/>
          <w:szCs w:val="24"/>
          <w:lang w:val="hy-AM"/>
        </w:rPr>
        <w:t>թ</w:t>
      </w:r>
      <w:r w:rsidRPr="00F03A62">
        <w:rPr>
          <w:rFonts w:ascii="Sylfaen" w:hAnsi="Sylfaen"/>
          <w:sz w:val="24"/>
          <w:szCs w:val="24"/>
          <w:lang w:val="hy-AM"/>
        </w:rPr>
        <w:t>ների  գաղափարին:  Պ</w:t>
      </w:r>
      <w:r w:rsidR="00825D38" w:rsidRPr="00825D38">
        <w:rPr>
          <w:rFonts w:ascii="Sylfaen" w:hAnsi="Sylfaen"/>
          <w:sz w:val="24"/>
          <w:szCs w:val="24"/>
          <w:lang w:val="hy-AM"/>
        </w:rPr>
        <w:t>ահպանողական</w:t>
      </w:r>
      <w:r w:rsidRPr="00F03A62">
        <w:rPr>
          <w:rFonts w:ascii="Sylfaen" w:hAnsi="Sylfaen"/>
          <w:sz w:val="24"/>
          <w:szCs w:val="24"/>
          <w:lang w:val="hy-AM"/>
        </w:rPr>
        <w:t>ության այս տեսակը առավել ծանոթ է որպես Բյորքյան:  Տեսական միտքը  այստեղ ընկրկում  է պրակտիկ մտքի առաջ:  Պետությունը  համայնքային ձեռնարկություն է</w:t>
      </w:r>
      <w:r w:rsidR="00825D38" w:rsidRPr="00825D38">
        <w:rPr>
          <w:rFonts w:ascii="Sylfaen" w:hAnsi="Sylfaen"/>
          <w:sz w:val="24"/>
          <w:szCs w:val="24"/>
          <w:lang w:val="hy-AM"/>
        </w:rPr>
        <w:t>՝</w:t>
      </w:r>
      <w:r w:rsidRPr="00F03A62">
        <w:rPr>
          <w:rFonts w:ascii="Sylfaen" w:hAnsi="Sylfaen"/>
          <w:sz w:val="24"/>
          <w:szCs w:val="24"/>
          <w:lang w:val="hy-AM"/>
        </w:rPr>
        <w:t xml:space="preserve"> հոգևոր և օրգանական որակներով:  Սահմանադրությունը ոչ թե  մարդկային պրպտումների և ջանքերի արդյունք է, </w:t>
      </w:r>
      <w:r w:rsidR="00825D38">
        <w:rPr>
          <w:rFonts w:ascii="Sylfaen" w:hAnsi="Sylfaen"/>
          <w:sz w:val="24"/>
          <w:szCs w:val="24"/>
          <w:lang w:val="hy-AM"/>
        </w:rPr>
        <w:t>այլ</w:t>
      </w:r>
      <w:r w:rsidRPr="00F03A62">
        <w:rPr>
          <w:rFonts w:ascii="Sylfaen" w:hAnsi="Sylfaen"/>
          <w:sz w:val="24"/>
          <w:szCs w:val="24"/>
          <w:lang w:val="hy-AM"/>
        </w:rPr>
        <w:t xml:space="preserve"> տարիների փորձի </w:t>
      </w:r>
      <w:r w:rsidR="00825D38" w:rsidRPr="00825D38">
        <w:rPr>
          <w:rFonts w:ascii="Sylfaen" w:hAnsi="Sylfaen"/>
          <w:sz w:val="24"/>
          <w:szCs w:val="24"/>
          <w:lang w:val="hy-AM"/>
        </w:rPr>
        <w:t>հետևանք</w:t>
      </w:r>
      <w:r w:rsidRPr="00F03A62">
        <w:rPr>
          <w:rFonts w:ascii="Sylfaen" w:hAnsi="Sylfaen"/>
          <w:sz w:val="24"/>
          <w:szCs w:val="24"/>
          <w:lang w:val="hy-AM"/>
        </w:rPr>
        <w:t xml:space="preserve">:  Փոփոխությունը, եթե այն տեղի է ունենում, չի դիտվում որպես </w:t>
      </w:r>
      <w:r w:rsidR="001F41DC">
        <w:rPr>
          <w:rFonts w:ascii="Sylfaen" w:hAnsi="Sylfaen"/>
          <w:sz w:val="24"/>
          <w:szCs w:val="24"/>
          <w:lang w:val="hy-AM"/>
        </w:rPr>
        <w:t>դիտավորությամբ</w:t>
      </w:r>
      <w:r w:rsidR="001F41DC" w:rsidRPr="00F03A62">
        <w:rPr>
          <w:rFonts w:ascii="Sylfaen" w:hAnsi="Sylfaen"/>
          <w:sz w:val="24"/>
          <w:szCs w:val="24"/>
          <w:lang w:val="hy-AM"/>
        </w:rPr>
        <w:t xml:space="preserve"> </w:t>
      </w:r>
      <w:r w:rsidRPr="00F03A62">
        <w:rPr>
          <w:rFonts w:ascii="Sylfaen" w:hAnsi="Sylfaen"/>
          <w:sz w:val="24"/>
          <w:szCs w:val="24"/>
          <w:lang w:val="hy-AM"/>
        </w:rPr>
        <w:t>պատճառաբանված  մտքի արգասիք: Փոփոխությունները բնականորեն  բխում են  հանրային ավանդույթներից:  Իշխանությունը, ղեկավարները և աստիճանակարգությունը  ևս բնական  երևույթներ են:  Մենք ենթարկվում ենք նույն հեշտությամբ, ինչպես որ շնչում ենք:  Մեր ազատությունները և իրավունքները  արմատացած են մեր հանրային-համայնքային նորմերում:</w:t>
      </w:r>
    </w:p>
    <w:p w14:paraId="7D9D8DD0" w14:textId="77777777" w:rsidR="0048388D" w:rsidRPr="004B4CD6" w:rsidRDefault="0048388D" w:rsidP="0048388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noProof/>
          <w:sz w:val="24"/>
          <w:lang w:val="hy-AM"/>
        </w:rPr>
      </w:pPr>
    </w:p>
    <w:p w14:paraId="2056607F" w14:textId="72B82471" w:rsidR="00363950" w:rsidRDefault="0048388D" w:rsidP="0048388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noProof/>
          <w:sz w:val="24"/>
          <w:lang w:val="hy-AM"/>
        </w:rPr>
      </w:pPr>
      <w:r w:rsidRPr="004B4CD6">
        <w:rPr>
          <w:rFonts w:ascii="Sylfaen" w:eastAsia="MS Mincho" w:hAnsi="Sylfaen" w:cs="MS Mincho"/>
          <w:noProof/>
          <w:sz w:val="24"/>
          <w:lang w:val="hy-AM"/>
        </w:rPr>
        <w:t xml:space="preserve"> 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Պահպանողականությունն ունի ներքին ուղղություններ, որոնք նրա գաղափարական ինքնազարգացման ու այլ գաղափարախոսությունների հետ փոխներթափանցումների արդյունք են։ </w:t>
      </w:r>
      <w:r w:rsidR="001F41DC">
        <w:rPr>
          <w:rFonts w:ascii="Sylfaen" w:eastAsia="MS Mincho" w:hAnsi="Sylfaen" w:cs="MS Mincho"/>
          <w:noProof/>
          <w:sz w:val="24"/>
          <w:lang w:val="hy-AM"/>
        </w:rPr>
        <w:t>Մ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իջգաղափարախոսական փոխներթափանցումների լավագույն օրինակներն են ազատականության և պահպանողականության համակցումները՝ </w:t>
      </w:r>
      <w:r w:rsidR="00363950" w:rsidRPr="00B01D37">
        <w:rPr>
          <w:rFonts w:ascii="Sylfaen" w:eastAsia="MS Mincho" w:hAnsi="Sylfaen" w:cs="MS Mincho"/>
          <w:b/>
          <w:i/>
          <w:noProof/>
          <w:sz w:val="24"/>
          <w:lang w:val="hy-AM"/>
        </w:rPr>
        <w:t>ազատական պահպանողականությունը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 և </w:t>
      </w:r>
      <w:r w:rsidR="00363950" w:rsidRPr="00B01D37">
        <w:rPr>
          <w:rFonts w:ascii="Sylfaen" w:eastAsia="MS Mincho" w:hAnsi="Sylfaen" w:cs="MS Mincho"/>
          <w:b/>
          <w:noProof/>
          <w:sz w:val="24"/>
          <w:lang w:val="hy-AM"/>
        </w:rPr>
        <w:t>պահպանողական ազատականությունը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։ Դրանցից առաջինը հասարակական–քաղաքական կյանքի կառուցման հիմքը համարում է պահպանողականությունը </w:t>
      </w:r>
      <w:r w:rsidR="00363950" w:rsidRPr="00FE3F53">
        <w:rPr>
          <w:rFonts w:ascii="Sylfaen" w:eastAsia="MS Mincho" w:hAnsi="Sylfaen" w:cs="MS Mincho"/>
          <w:noProof/>
          <w:sz w:val="24"/>
          <w:lang w:val="hy-AM"/>
        </w:rPr>
        <w:t>(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>հարգանքն ավանդույթների, կրոնամշակութային ժառանգության, առկա կարգի նկատմամբ</w:t>
      </w:r>
      <w:r w:rsidR="00363950" w:rsidRPr="00FE3F53">
        <w:rPr>
          <w:rFonts w:ascii="Sylfaen" w:eastAsia="MS Mincho" w:hAnsi="Sylfaen" w:cs="MS Mincho"/>
          <w:noProof/>
          <w:sz w:val="24"/>
          <w:lang w:val="hy-AM"/>
        </w:rPr>
        <w:t>)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՝ այն համակցելով տնտեսական որոշ ազատություններով </w:t>
      </w:r>
      <w:r w:rsidR="00363950" w:rsidRPr="00FE3F53">
        <w:rPr>
          <w:rFonts w:ascii="Sylfaen" w:eastAsia="MS Mincho" w:hAnsi="Sylfaen" w:cs="MS Mincho"/>
          <w:noProof/>
          <w:sz w:val="24"/>
          <w:lang w:val="hy-AM"/>
        </w:rPr>
        <w:t>(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շուկայական տնտեսություն, </w:t>
      </w:r>
      <w:r w:rsidR="00021BCD" w:rsidRPr="00021BCD">
        <w:rPr>
          <w:rFonts w:ascii="Sylfaen" w:eastAsia="MS Mincho" w:hAnsi="Sylfaen" w:cs="MS Mincho"/>
          <w:noProof/>
          <w:sz w:val="24"/>
          <w:lang w:val="hy-AM"/>
        </w:rPr>
        <w:t>laissez-faire</w:t>
      </w:r>
      <w:r w:rsidR="00363950" w:rsidRPr="00FE3F53">
        <w:rPr>
          <w:rFonts w:ascii="Sylfaen" w:eastAsia="MS Mincho" w:hAnsi="Sylfaen" w:cs="MS Mincho"/>
          <w:noProof/>
          <w:sz w:val="24"/>
          <w:lang w:val="hy-AM"/>
        </w:rPr>
        <w:t>)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, իսկ </w:t>
      </w:r>
      <w:r w:rsidR="00363950" w:rsidRPr="00AC51CF">
        <w:rPr>
          <w:rFonts w:ascii="Sylfaen" w:eastAsia="MS Mincho" w:hAnsi="Sylfaen" w:cs="MS Mincho"/>
          <w:i/>
          <w:noProof/>
          <w:sz w:val="24"/>
          <w:lang w:val="hy-AM"/>
        </w:rPr>
        <w:t>պահպանողական ազատականությունը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 շեշտադրում է անձի քաղաքացիական ու </w:t>
      </w:r>
      <w:r w:rsidR="00363950">
        <w:rPr>
          <w:rFonts w:ascii="Sylfaen" w:eastAsia="MS Mincho" w:hAnsi="Sylfaen" w:cs="MS Mincho"/>
          <w:noProof/>
          <w:sz w:val="24"/>
          <w:lang w:val="hy-AM"/>
        </w:rPr>
        <w:lastRenderedPageBreak/>
        <w:t>քաղաքական ազատությունների և ազատ շուկայի գաղափարները՝ դրանք համակցելով սոցիալական և բարոյականության հարցերում ավանդապահ–պահպանողական մոտեցումների հետ</w:t>
      </w:r>
      <w:r w:rsidR="00F2182C">
        <w:rPr>
          <w:rStyle w:val="FootnoteReference"/>
          <w:rFonts w:ascii="Sylfaen" w:eastAsia="MS Mincho" w:hAnsi="Sylfaen" w:cs="MS Mincho"/>
          <w:noProof/>
          <w:sz w:val="24"/>
          <w:lang w:val="hy-AM"/>
        </w:rPr>
        <w:footnoteReference w:id="8"/>
      </w:r>
      <w:r w:rsidR="00363950">
        <w:rPr>
          <w:rFonts w:ascii="Sylfaen" w:eastAsia="MS Mincho" w:hAnsi="Sylfaen" w:cs="MS Mincho"/>
          <w:noProof/>
          <w:sz w:val="24"/>
          <w:lang w:val="hy-AM"/>
        </w:rPr>
        <w:t>։</w:t>
      </w:r>
    </w:p>
    <w:p w14:paraId="2CC0AC66" w14:textId="5F1D3320" w:rsidR="0048388D" w:rsidRPr="0048388D" w:rsidRDefault="00363950" w:rsidP="0048388D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noProof/>
          <w:sz w:val="24"/>
          <w:lang w:val="hy-AM"/>
        </w:rPr>
      </w:pPr>
      <w:r w:rsidRPr="00B01D37">
        <w:rPr>
          <w:rFonts w:ascii="Sylfaen" w:eastAsia="MS Mincho" w:hAnsi="Sylfaen" w:cs="MS Mincho"/>
          <w:b/>
          <w:i/>
          <w:noProof/>
          <w:sz w:val="24"/>
          <w:lang w:val="hy-AM"/>
        </w:rPr>
        <w:t>Ազգային պահպանողականությունը</w:t>
      </w:r>
      <w:r w:rsidR="0048388D" w:rsidRPr="0048388D">
        <w:rPr>
          <w:rFonts w:ascii="Sylfaen" w:eastAsia="MS Mincho" w:hAnsi="Sylfaen" w:cs="MS Mincho"/>
          <w:noProof/>
          <w:sz w:val="24"/>
          <w:lang w:val="hy-AM"/>
        </w:rPr>
        <w:t xml:space="preserve"> ավանդական կամ դասական </w:t>
      </w:r>
      <w:r>
        <w:rPr>
          <w:rFonts w:ascii="Sylfaen" w:eastAsia="MS Mincho" w:hAnsi="Sylfaen" w:cs="MS Mincho"/>
          <w:noProof/>
          <w:sz w:val="24"/>
          <w:lang w:val="hy-AM"/>
        </w:rPr>
        <w:t>պահպանողականության «միջուկով» և ազգայնականության «հավելումներով» գաղափարախոսական ուղղություն է, որը քիչ ուշադրություն է դարձնում տնտեսական հարցերին՝ առավելապես կենտրոնանալով ավանդական ընտանիքի, սոցիալական կայունության, ինքնության և ազգային–պետական շահերի պաշտպանության հարցերի վրա։</w:t>
      </w:r>
      <w:r w:rsidR="0048388D" w:rsidRPr="0048388D">
        <w:rPr>
          <w:rFonts w:ascii="Sylfaen" w:eastAsia="MS Mincho" w:hAnsi="Sylfaen" w:cs="MS Mincho"/>
          <w:noProof/>
          <w:sz w:val="24"/>
          <w:lang w:val="hy-AM"/>
        </w:rPr>
        <w:t xml:space="preserve"> 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Գործնականում ազգային պահպանողականությունը դրսևորվում է նաև </w:t>
      </w:r>
      <w:r w:rsidRPr="00AC51CF">
        <w:rPr>
          <w:rFonts w:ascii="Sylfaen" w:eastAsia="MS Mincho" w:hAnsi="Sylfaen" w:cs="MS Mincho"/>
          <w:i/>
          <w:noProof/>
          <w:sz w:val="24"/>
          <w:lang w:val="hy-AM"/>
        </w:rPr>
        <w:t>մշակութային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 </w:t>
      </w:r>
      <w:r w:rsidRPr="003B6AAB">
        <w:rPr>
          <w:rFonts w:ascii="Sylfaen" w:eastAsia="MS Mincho" w:hAnsi="Sylfaen" w:cs="MS Mincho"/>
          <w:noProof/>
          <w:sz w:val="24"/>
          <w:lang w:val="hy-AM"/>
        </w:rPr>
        <w:t>(</w:t>
      </w:r>
      <w:r>
        <w:rPr>
          <w:rFonts w:ascii="Sylfaen" w:eastAsia="MS Mincho" w:hAnsi="Sylfaen" w:cs="MS Mincho"/>
          <w:noProof/>
          <w:sz w:val="24"/>
          <w:lang w:val="hy-AM"/>
        </w:rPr>
        <w:t>հոգևոր–մշակութային ժառանգության պաշտպանության կարևորումը</w:t>
      </w:r>
      <w:r w:rsidRPr="003B6AAB">
        <w:rPr>
          <w:rFonts w:ascii="Sylfaen" w:eastAsia="MS Mincho" w:hAnsi="Sylfaen" w:cs="MS Mincho"/>
          <w:noProof/>
          <w:sz w:val="24"/>
          <w:lang w:val="hy-AM"/>
        </w:rPr>
        <w:t>)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 և </w:t>
      </w:r>
      <w:r w:rsidRPr="00AC51CF">
        <w:rPr>
          <w:rFonts w:ascii="Sylfaen" w:eastAsia="MS Mincho" w:hAnsi="Sylfaen" w:cs="MS Mincho"/>
          <w:i/>
          <w:noProof/>
          <w:sz w:val="24"/>
          <w:lang w:val="hy-AM"/>
        </w:rPr>
        <w:t>կրոնական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 </w:t>
      </w:r>
      <w:r w:rsidRPr="00843CDD">
        <w:rPr>
          <w:rFonts w:ascii="Sylfaen" w:eastAsia="MS Mincho" w:hAnsi="Sylfaen" w:cs="MS Mincho"/>
          <w:noProof/>
          <w:sz w:val="24"/>
          <w:lang w:val="hy-AM"/>
        </w:rPr>
        <w:t>(</w:t>
      </w:r>
      <w:r>
        <w:rPr>
          <w:rFonts w:ascii="Sylfaen" w:eastAsia="MS Mincho" w:hAnsi="Sylfaen" w:cs="MS Mincho"/>
          <w:noProof/>
          <w:sz w:val="24"/>
          <w:lang w:val="hy-AM"/>
        </w:rPr>
        <w:t>կրոնի դերի ավելացում հանրային կյանքում</w:t>
      </w:r>
      <w:r w:rsidRPr="00843CDD">
        <w:rPr>
          <w:rFonts w:ascii="Sylfaen" w:eastAsia="MS Mincho" w:hAnsi="Sylfaen" w:cs="MS Mincho"/>
          <w:noProof/>
          <w:sz w:val="24"/>
          <w:lang w:val="hy-AM"/>
        </w:rPr>
        <w:t>)</w:t>
      </w:r>
      <w:r>
        <w:rPr>
          <w:rFonts w:ascii="Sylfaen" w:eastAsia="MS Mincho" w:hAnsi="Sylfaen" w:cs="MS Mincho"/>
          <w:noProof/>
          <w:sz w:val="24"/>
          <w:lang w:val="hy-AM"/>
        </w:rPr>
        <w:t xml:space="preserve"> երանգավորումներով</w:t>
      </w:r>
      <w:r w:rsidR="00E772D1">
        <w:rPr>
          <w:rStyle w:val="FootnoteReference"/>
          <w:rFonts w:ascii="Sylfaen" w:eastAsia="MS Mincho" w:hAnsi="Sylfaen" w:cs="MS Mincho"/>
          <w:noProof/>
          <w:sz w:val="24"/>
          <w:lang w:val="hy-AM"/>
        </w:rPr>
        <w:footnoteReference w:id="9"/>
      </w:r>
      <w:r>
        <w:rPr>
          <w:rFonts w:ascii="Sylfaen" w:eastAsia="MS Mincho" w:hAnsi="Sylfaen" w:cs="MS Mincho"/>
          <w:noProof/>
          <w:sz w:val="24"/>
          <w:lang w:val="hy-AM"/>
        </w:rPr>
        <w:t>։</w:t>
      </w:r>
    </w:p>
    <w:p w14:paraId="76A28ABC" w14:textId="77777777" w:rsidR="005C7685" w:rsidRPr="004B4CD6" w:rsidRDefault="005C7685" w:rsidP="005C7685">
      <w:pPr>
        <w:spacing w:line="360" w:lineRule="auto"/>
        <w:jc w:val="both"/>
        <w:rPr>
          <w:rFonts w:ascii="Sylfaen" w:hAnsi="Sylfaen" w:cs="Minion-Regular"/>
          <w:sz w:val="24"/>
          <w:szCs w:val="24"/>
          <w:lang w:val="hy-AM"/>
        </w:rPr>
      </w:pPr>
    </w:p>
    <w:p w14:paraId="30B01B2A" w14:textId="25476481" w:rsidR="005C7685" w:rsidRPr="005C7685" w:rsidRDefault="005C7685" w:rsidP="005C7685">
      <w:pPr>
        <w:spacing w:line="360" w:lineRule="auto"/>
        <w:jc w:val="both"/>
        <w:rPr>
          <w:rFonts w:ascii="Sylfaen" w:hAnsi="Sylfaen" w:cs="Minion-Regular"/>
          <w:sz w:val="24"/>
          <w:szCs w:val="24"/>
          <w:lang w:val="hy-AM"/>
        </w:rPr>
      </w:pPr>
      <w:r w:rsidRPr="005C7685">
        <w:rPr>
          <w:rFonts w:ascii="Sylfaen" w:hAnsi="Sylfaen" w:cs="Minion-Regular"/>
          <w:b/>
          <w:i/>
          <w:sz w:val="24"/>
          <w:szCs w:val="24"/>
          <w:lang w:val="hy-AM"/>
        </w:rPr>
        <w:t xml:space="preserve">Նոր </w:t>
      </w:r>
      <w:r w:rsidR="001F41DC">
        <w:rPr>
          <w:rFonts w:ascii="Sylfaen" w:hAnsi="Sylfaen" w:cs="Minion-Regular"/>
          <w:b/>
          <w:i/>
          <w:sz w:val="24"/>
          <w:szCs w:val="24"/>
          <w:lang w:val="hy-AM"/>
        </w:rPr>
        <w:t>ա</w:t>
      </w:r>
      <w:r w:rsidRPr="005C7685">
        <w:rPr>
          <w:rFonts w:ascii="Sylfaen" w:hAnsi="Sylfaen" w:cs="Minion-Regular"/>
          <w:b/>
          <w:i/>
          <w:sz w:val="24"/>
          <w:szCs w:val="24"/>
          <w:lang w:val="hy-AM"/>
        </w:rPr>
        <w:t>ջ</w:t>
      </w:r>
      <w:r w:rsidR="001F41DC">
        <w:rPr>
          <w:rFonts w:ascii="Sylfaen" w:hAnsi="Sylfaen" w:cs="Minion-Regular"/>
          <w:b/>
          <w:i/>
          <w:sz w:val="24"/>
          <w:szCs w:val="24"/>
          <w:lang w:val="hy-AM"/>
        </w:rPr>
        <w:t>երը</w:t>
      </w:r>
      <w:r w:rsidRPr="005C7685">
        <w:rPr>
          <w:rFonts w:ascii="Sylfaen" w:hAnsi="Sylfaen" w:cs="Minion-Regular"/>
          <w:sz w:val="24"/>
          <w:szCs w:val="24"/>
          <w:lang w:val="hy-AM"/>
        </w:rPr>
        <w:t xml:space="preserve"> 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 xml:space="preserve"> սկսել </w:t>
      </w:r>
      <w:r w:rsidR="001F41DC">
        <w:rPr>
          <w:rFonts w:ascii="Sylfaen" w:hAnsi="Sylfaen" w:cs="Minion-Regular"/>
          <w:sz w:val="24"/>
          <w:szCs w:val="24"/>
          <w:lang w:val="hy-AM"/>
        </w:rPr>
        <w:t>են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 xml:space="preserve"> ձևավորվել 194</w:t>
      </w:r>
      <w:r w:rsidR="001F41DC">
        <w:rPr>
          <w:rFonts w:ascii="Sylfaen" w:hAnsi="Sylfaen" w:cs="Minion-Regular"/>
          <w:sz w:val="24"/>
          <w:szCs w:val="24"/>
          <w:lang w:val="hy-AM"/>
        </w:rPr>
        <w:t>0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>-</w:t>
      </w:r>
      <w:r w:rsidR="001F41DC">
        <w:rPr>
          <w:rFonts w:ascii="Sylfaen" w:hAnsi="Sylfaen" w:cs="Minion-Regular"/>
          <w:sz w:val="24"/>
          <w:szCs w:val="24"/>
          <w:lang w:val="hy-AM"/>
        </w:rPr>
        <w:t>ներին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>: Այն դիտվում է  որպես</w:t>
      </w:r>
      <w:r w:rsidRPr="005C7685">
        <w:rPr>
          <w:rFonts w:ascii="Sylfaen" w:hAnsi="Sylfaen" w:cs="Minion-Regular"/>
          <w:sz w:val="24"/>
          <w:szCs w:val="24"/>
          <w:lang w:val="hy-AM"/>
        </w:rPr>
        <w:t xml:space="preserve"> հեռացում 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 xml:space="preserve">ավանդական </w:t>
      </w:r>
      <w:r w:rsidRPr="005C7685">
        <w:rPr>
          <w:rFonts w:ascii="Sylfaen" w:hAnsi="Sylfaen" w:cs="Minion-Regular"/>
          <w:sz w:val="24"/>
          <w:szCs w:val="24"/>
          <w:lang w:val="hy-AM"/>
        </w:rPr>
        <w:t>պահպանողական մտքից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 xml:space="preserve"> և ներկայացվում է որպես </w:t>
      </w:r>
      <w:r w:rsidRPr="005C7685">
        <w:rPr>
          <w:rFonts w:ascii="Sylfaen" w:hAnsi="Sylfaen" w:cs="Minion-Regular"/>
          <w:sz w:val="24"/>
          <w:szCs w:val="24"/>
          <w:lang w:val="hy-AM"/>
        </w:rPr>
        <w:t>պետության միջամտության և  լիբերալ ու առաջադիմական  սոցիալական արժեքների  տարածման դեմ ուղղված մոտեցում:  Այդպիսի գաղափարները ունեցան իրենց մեծ ազդեցությունը Մ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 xml:space="preserve">եծ </w:t>
      </w:r>
      <w:r w:rsidRPr="005C7685">
        <w:rPr>
          <w:rFonts w:ascii="Sylfaen" w:hAnsi="Sylfaen" w:cs="Minion-Regular"/>
          <w:sz w:val="24"/>
          <w:szCs w:val="24"/>
          <w:lang w:val="hy-AM"/>
        </w:rPr>
        <w:t>Բ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>րիտանիայ</w:t>
      </w:r>
      <w:r w:rsidRPr="005C7685">
        <w:rPr>
          <w:rFonts w:ascii="Sylfaen" w:hAnsi="Sylfaen" w:cs="Minion-Regular"/>
          <w:sz w:val="24"/>
          <w:szCs w:val="24"/>
          <w:lang w:val="hy-AM"/>
        </w:rPr>
        <w:t>ում և ԱՄՆ-ում, որտեղ նրանք  ձևավորվեցին որպես Թեթչերիզմ և Ռեյգան</w:t>
      </w:r>
      <w:r w:rsidR="001F41DC">
        <w:rPr>
          <w:rFonts w:ascii="Sylfaen" w:hAnsi="Sylfaen" w:cs="Minion-Regular"/>
          <w:sz w:val="24"/>
          <w:szCs w:val="24"/>
          <w:lang w:val="hy-AM"/>
        </w:rPr>
        <w:t>ոմիկա</w:t>
      </w:r>
      <w:r w:rsidRPr="005C7685">
        <w:rPr>
          <w:rFonts w:ascii="Sylfaen" w:hAnsi="Sylfaen" w:cs="Minion-Regular"/>
          <w:sz w:val="24"/>
          <w:szCs w:val="24"/>
          <w:lang w:val="hy-AM"/>
        </w:rPr>
        <w:t xml:space="preserve"> 1980-ականներին:  Այդ գաղափարները ունեցան </w:t>
      </w:r>
      <w:r w:rsidR="00021BCD">
        <w:rPr>
          <w:rFonts w:ascii="Sylfaen" w:hAnsi="Sylfaen" w:cs="Minion-Regular"/>
          <w:sz w:val="24"/>
          <w:szCs w:val="24"/>
          <w:lang w:val="hy-AM"/>
        </w:rPr>
        <w:t>ն</w:t>
      </w:r>
      <w:r w:rsidR="00021BCD" w:rsidRPr="00021BCD">
        <w:rPr>
          <w:rFonts w:ascii="Sylfaen" w:hAnsi="Sylfaen" w:cs="Minion-Regular"/>
          <w:sz w:val="24"/>
          <w:szCs w:val="24"/>
          <w:lang w:val="hy-AM"/>
        </w:rPr>
        <w:t>աև</w:t>
      </w:r>
      <w:r w:rsidRPr="005C7685">
        <w:rPr>
          <w:rFonts w:ascii="Sylfaen" w:hAnsi="Sylfaen" w:cs="Minion-Regular"/>
          <w:sz w:val="24"/>
          <w:szCs w:val="24"/>
          <w:lang w:val="hy-AM"/>
        </w:rPr>
        <w:t xml:space="preserve"> ավելի լայն համաշխարհային ազդեցություն՝ ազդարարելով ընդհանուր շեղում պետականակենտրոն կառավարման ձևից դեպի շուկայակենտրոնի: </w:t>
      </w:r>
    </w:p>
    <w:p w14:paraId="6F0ED766" w14:textId="77777777" w:rsidR="00A64E3B" w:rsidRPr="004B4CD6" w:rsidRDefault="00A64E3B" w:rsidP="005C768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noProof/>
          <w:sz w:val="24"/>
          <w:lang w:val="hy-AM"/>
        </w:rPr>
      </w:pPr>
    </w:p>
    <w:p w14:paraId="276A464A" w14:textId="77777777" w:rsidR="00363950" w:rsidRDefault="00021BCD" w:rsidP="00363950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noProof/>
          <w:sz w:val="24"/>
          <w:lang w:val="hy-AM"/>
        </w:rPr>
      </w:pPr>
      <w:r w:rsidRPr="00021BCD">
        <w:rPr>
          <w:rFonts w:ascii="Sylfaen" w:eastAsia="MS Mincho" w:hAnsi="Sylfaen" w:cs="MS Mincho"/>
          <w:b/>
          <w:i/>
          <w:noProof/>
          <w:sz w:val="24"/>
          <w:lang w:val="hy-AM"/>
        </w:rPr>
        <w:t>Նեոկոնսերվատիզմ</w:t>
      </w:r>
      <w:r w:rsidRPr="00021BCD">
        <w:rPr>
          <w:rFonts w:ascii="Sylfaen" w:eastAsia="MS Mincho" w:hAnsi="Sylfaen" w:cs="MS Mincho"/>
          <w:noProof/>
          <w:sz w:val="24"/>
          <w:lang w:val="hy-AM"/>
        </w:rPr>
        <w:t xml:space="preserve">: 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>1960-ական թթ</w:t>
      </w:r>
      <w:r w:rsidR="00363950">
        <w:rPr>
          <w:rFonts w:ascii="MS Mincho" w:eastAsia="MS Mincho" w:hAnsi="MS Mincho" w:cs="MS Mincho" w:hint="eastAsia"/>
          <w:noProof/>
          <w:sz w:val="24"/>
          <w:lang w:val="hy-AM"/>
        </w:rPr>
        <w:t>․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 ԱՄՆ–ում ազատականության հոսանքը ներկայացնող Դեմոկրատական կուսակցության շարքերում ի հայտ եկավ կուսակցության արտաքին քաղաքականությունից դժգոհ մի հոսանք, որը կարճ ժամանակ անց վերածվեց գաղափարաքաղաքական ինքնուրույն ուղղության՝ </w:t>
      </w:r>
      <w:r w:rsidR="00363950" w:rsidRPr="0002758F">
        <w:rPr>
          <w:rFonts w:ascii="Sylfaen" w:eastAsia="MS Mincho" w:hAnsi="Sylfaen" w:cs="MS Mincho"/>
          <w:i/>
          <w:noProof/>
          <w:sz w:val="24"/>
          <w:lang w:val="hy-AM"/>
        </w:rPr>
        <w:t>նոր</w:t>
      </w:r>
      <w:r w:rsidR="00363950">
        <w:rPr>
          <w:rFonts w:ascii="Sylfaen" w:eastAsia="MS Mincho" w:hAnsi="Sylfaen" w:cs="MS Mincho"/>
          <w:i/>
          <w:noProof/>
          <w:sz w:val="24"/>
          <w:lang w:val="hy-AM"/>
        </w:rPr>
        <w:t xml:space="preserve"> </w:t>
      </w:r>
      <w:r w:rsidR="00363950" w:rsidRPr="0002758F">
        <w:rPr>
          <w:rFonts w:ascii="Sylfaen" w:eastAsia="MS Mincho" w:hAnsi="Sylfaen" w:cs="MS Mincho"/>
          <w:i/>
          <w:noProof/>
          <w:sz w:val="24"/>
          <w:lang w:val="hy-AM"/>
        </w:rPr>
        <w:t>պահպանողականության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։ Այդ ուղղության հետևորդները հանդես են գալիս պահպանողական մոտեցումներն արդիականացնելու դիրքերից։ Նրանք կողմնակից </w:t>
      </w:r>
      <w:r w:rsidR="00363950">
        <w:rPr>
          <w:rFonts w:ascii="Sylfaen" w:eastAsia="MS Mincho" w:hAnsi="Sylfaen" w:cs="MS Mincho"/>
          <w:noProof/>
          <w:sz w:val="24"/>
          <w:lang w:val="hy-AM"/>
        </w:rPr>
        <w:lastRenderedPageBreak/>
        <w:t xml:space="preserve">են ազատական–ժողովրդավարական արժեքների, իրավական և սոցիալական պետության գաղափարների տարածմանը, բայց, միաժամանակ, շեշտադրում են դրանք ավանդական արժեքների </w:t>
      </w:r>
      <w:r w:rsidR="00363950" w:rsidRPr="0002758F">
        <w:rPr>
          <w:rFonts w:ascii="Sylfaen" w:eastAsia="MS Mincho" w:hAnsi="Sylfaen" w:cs="MS Mincho"/>
          <w:noProof/>
          <w:sz w:val="24"/>
          <w:lang w:val="hy-AM"/>
        </w:rPr>
        <w:t>(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>ընտանիք, կրոն, հայրենասիրություն, պետության և քաղաքացու փոխադարձ պատասխանատվություն</w:t>
      </w:r>
      <w:r w:rsidR="00363950" w:rsidRPr="0002758F">
        <w:rPr>
          <w:rFonts w:ascii="Sylfaen" w:eastAsia="MS Mincho" w:hAnsi="Sylfaen" w:cs="MS Mincho"/>
          <w:noProof/>
          <w:sz w:val="24"/>
          <w:lang w:val="hy-AM"/>
        </w:rPr>
        <w:t>)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 հետ համակցման անհրաժեշտությունը և հակադրվում բազմամշակութայնությանն ու անկառավարելի ներգաղթին՝ վերջիններս համարելով </w:t>
      </w:r>
      <w:r w:rsidRPr="00021BCD">
        <w:rPr>
          <w:rFonts w:ascii="Sylfaen" w:eastAsia="MS Mincho" w:hAnsi="Sylfaen" w:cs="MS Mincho"/>
          <w:noProof/>
          <w:sz w:val="24"/>
          <w:lang w:val="hy-AM"/>
        </w:rPr>
        <w:t>հակամարտություն սադրող</w:t>
      </w:r>
      <w:r w:rsidR="00363950">
        <w:rPr>
          <w:rFonts w:ascii="Sylfaen" w:eastAsia="MS Mincho" w:hAnsi="Sylfaen" w:cs="MS Mincho"/>
          <w:noProof/>
          <w:sz w:val="24"/>
          <w:lang w:val="hy-AM"/>
        </w:rPr>
        <w:t xml:space="preserve"> և առկա սոցիալական կարգն ու կայունությունը վտանգող երևույթներ։ Նրանք նաև համոզված են, որ միայն շուկայական հարաբերություններն են ունակ նպաստելու մարդու և հասարակության զարգացմանը, որ ազատությունն ու հավասարությունն անհամատեղելի են և առաջնայնությունը պետք է տալ ազատությանը, որ դասական ժողովրդավարությունը վնասակար է կամ անիրագործելի, ուստի անհրաժեշտ է համակցել ժողովրդավարությունն ու էլիտաների իշխանությունը և որ անձի կարևորագույն իրավունքը սեփականության ու այն տնօրինելու իրավունքն է</w:t>
      </w:r>
      <w:r w:rsidR="00F2182C">
        <w:rPr>
          <w:rStyle w:val="FootnoteReference"/>
          <w:rFonts w:ascii="Sylfaen" w:eastAsia="MS Mincho" w:hAnsi="Sylfaen" w:cs="MS Mincho"/>
          <w:noProof/>
          <w:sz w:val="24"/>
          <w:lang w:val="hy-AM"/>
        </w:rPr>
        <w:footnoteReference w:id="10"/>
      </w:r>
      <w:r w:rsidR="00363950">
        <w:rPr>
          <w:rFonts w:ascii="Sylfaen" w:eastAsia="MS Mincho" w:hAnsi="Sylfaen" w:cs="MS Mincho"/>
          <w:noProof/>
          <w:sz w:val="24"/>
          <w:lang w:val="hy-AM"/>
        </w:rPr>
        <w:t>։</w:t>
      </w:r>
    </w:p>
    <w:p w14:paraId="33173D74" w14:textId="77777777" w:rsidR="00363950" w:rsidRDefault="00363950" w:rsidP="00363950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noProof/>
          <w:sz w:val="24"/>
          <w:lang w:val="hy-AM"/>
        </w:rPr>
      </w:pPr>
      <w:r>
        <w:rPr>
          <w:rFonts w:ascii="Sylfaen" w:eastAsia="MS Mincho" w:hAnsi="Sylfaen" w:cs="MS Mincho"/>
          <w:noProof/>
          <w:sz w:val="24"/>
          <w:lang w:val="hy-AM"/>
        </w:rPr>
        <w:t>Ընդհանուր առմամբ, նոր պահպանողականության առանցքային գաղափարներն են հարգանքն ուժեղ պետության՝ որպես հասարակարգի ու հասարակության ամբողջականության երաշխավորի նկատմամբ, քաղաքացիների և պետության միջև փոխվստահություն և փոխօգնությունը, հարգանքը հասարակական արժեքների՝ ընտանիքի, կրոնի, մասնավոր սեփականության նկատմամբ, մարդկանց իրավահավասարությունը՝ զուգորդված նրանց տնտեսական և սոցիալական անհվասարությամբ, շուկայական տնտեսությանը պետական միջամտության և տնտեսական ազատ մրցակցության սահմանափակման բացառում։</w:t>
      </w:r>
    </w:p>
    <w:p w14:paraId="1D9D6A4D" w14:textId="77777777" w:rsidR="00A4754C" w:rsidRPr="0048388D" w:rsidRDefault="00A4754C">
      <w:pPr>
        <w:rPr>
          <w:lang w:val="hy-AM"/>
        </w:rPr>
      </w:pPr>
    </w:p>
    <w:p w14:paraId="3B03D9AD" w14:textId="77777777" w:rsidR="00BE7D62" w:rsidRPr="00021BCD" w:rsidRDefault="00454CF3" w:rsidP="00021BCD">
      <w:pPr>
        <w:spacing w:line="360" w:lineRule="auto"/>
        <w:ind w:left="360"/>
        <w:jc w:val="both"/>
        <w:rPr>
          <w:rFonts w:ascii="Sylfaen" w:hAnsi="Sylfaen" w:cs="Arial"/>
          <w:b/>
          <w:sz w:val="24"/>
          <w:szCs w:val="24"/>
        </w:rPr>
      </w:pPr>
      <w:r w:rsidRPr="00454CF3">
        <w:rPr>
          <w:rFonts w:ascii="Sylfaen" w:hAnsi="Sylfaen" w:cs="Arial"/>
          <w:b/>
          <w:sz w:val="24"/>
          <w:szCs w:val="24"/>
        </w:rPr>
        <w:t>1.3. Պահպանողականության դրսևորումները հայաստանյան իրականության մեջ</w:t>
      </w:r>
    </w:p>
    <w:p w14:paraId="1DC28330" w14:textId="77777777" w:rsidR="00F2182C" w:rsidRPr="00454CF3" w:rsidRDefault="00F2182C" w:rsidP="00FB1ABA">
      <w:pPr>
        <w:rPr>
          <w:lang w:val="hy-AM"/>
        </w:rPr>
      </w:pPr>
    </w:p>
    <w:p w14:paraId="4A2F8AE6" w14:textId="3EE76B2D" w:rsidR="00F2182C" w:rsidRPr="00FB1ABA" w:rsidRDefault="00D9191D" w:rsidP="00FB1ABA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B1ABA">
        <w:rPr>
          <w:rFonts w:ascii="Sylfaen" w:hAnsi="Sylfaen" w:cs="Arial"/>
          <w:sz w:val="24"/>
          <w:szCs w:val="24"/>
          <w:lang w:val="hy-AM"/>
        </w:rPr>
        <w:t>Հայաստանյան իրականությունում պահպանողական հոսանքների ձևավորմանը և ամրապնդմանը նպաստել են մի շարք հանգամանքներ: Դրանց մի մասը  դեռևս  Օսմանյան և Ռուսական կայսրությունների տիրապետման շրջանու</w:t>
      </w:r>
      <w:r w:rsidR="00FB1ABA" w:rsidRPr="00454CF3">
        <w:rPr>
          <w:rFonts w:ascii="Sylfaen" w:hAnsi="Sylfaen" w:cs="Arial"/>
          <w:sz w:val="24"/>
          <w:szCs w:val="24"/>
          <w:lang w:val="hy-AM"/>
        </w:rPr>
        <w:t>մ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ինքնության  </w:t>
      </w:r>
      <w:r w:rsidRPr="00FB1ABA">
        <w:rPr>
          <w:rFonts w:ascii="Sylfaen" w:hAnsi="Sylfaen" w:cs="Arial"/>
          <w:sz w:val="24"/>
          <w:szCs w:val="24"/>
          <w:lang w:val="hy-AM"/>
        </w:rPr>
        <w:lastRenderedPageBreak/>
        <w:t>պահպանմանը միտված ջանքներն են եղել</w:t>
      </w:r>
      <w:r w:rsidR="00FC5608">
        <w:rPr>
          <w:rStyle w:val="FootnoteReference"/>
          <w:rFonts w:ascii="Sylfaen" w:hAnsi="Sylfaen" w:cs="Arial"/>
          <w:sz w:val="24"/>
          <w:szCs w:val="24"/>
          <w:lang w:val="hy-AM"/>
        </w:rPr>
        <w:footnoteReference w:id="11"/>
      </w:r>
      <w:r w:rsidRPr="00FB1ABA">
        <w:rPr>
          <w:rFonts w:ascii="Sylfaen" w:hAnsi="Sylfaen" w:cs="Arial"/>
          <w:sz w:val="24"/>
          <w:szCs w:val="24"/>
          <w:lang w:val="hy-AM"/>
        </w:rPr>
        <w:t>: Հետգայում արդեն ցեղասպանության հետևանքով  սփյուռքի ձևավորումը, ազգային ինքնության ու հիշողության պահպանումը հանրային կյանքում պահպանողական գաղափարախոսության համար ամուր հիմք ստեղծեցին: Ներկայումս Հայաստանում պահպանողական հոսանքների գոյության համար  հիմնական նախադրյալներ են ստեղծում հետևյալ գործոնները.</w:t>
      </w:r>
    </w:p>
    <w:p w14:paraId="1CF077D1" w14:textId="4FD7452F" w:rsidR="007A506A" w:rsidRPr="00FB1ABA" w:rsidRDefault="00D9191D" w:rsidP="00FB1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B1ABA">
        <w:rPr>
          <w:rFonts w:ascii="Sylfaen" w:hAnsi="Sylfaen" w:cs="Arial"/>
          <w:sz w:val="24"/>
          <w:szCs w:val="24"/>
          <w:lang w:val="hy-AM"/>
        </w:rPr>
        <w:t xml:space="preserve">Անկախացման առաջին տարիներին 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նախաձեռնված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շուկայական տնտեսության անցումը հանգեցրեց սեփականության և հանրային ունեցվածքի անհամաչափ բաշխմանը: Սա էլ իր հերթին ժամանակի ընթացքում բերեց տնտեսութայն առանձին ճյուղերում մենաշնորհի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հաստատմանը</w:t>
      </w:r>
      <w:r w:rsidRPr="00FB1ABA">
        <w:rPr>
          <w:rFonts w:ascii="Sylfaen" w:hAnsi="Sylfaen" w:cs="Arial"/>
          <w:sz w:val="24"/>
          <w:szCs w:val="24"/>
          <w:lang w:val="hy-AM"/>
        </w:rPr>
        <w:t>,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տնտեսական և քաղաքական ղեկավարող շրջանակների սերտաճմանը</w:t>
      </w:r>
      <w:r w:rsidR="001F41DC">
        <w:rPr>
          <w:rFonts w:ascii="Sylfaen" w:hAnsi="Sylfaen" w:cs="Arial"/>
          <w:sz w:val="24"/>
          <w:szCs w:val="24"/>
          <w:lang w:val="hy-AM"/>
        </w:rPr>
        <w:t>,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սոցիալական ծրագրերի կրճատմանը և լիբերալիզմի նկատմամբ  հավատի կորստի:  Մյուս կողմից էլ, վերադարձը դեպի սոցիալիստականին, իրատեսական չէ: Նախ Հայաստանում չկա  պատմականորեն ձևավորված հենք սոցիալիստական գաղափարախոսության համար, և բացի  դա հանրային հիշողության մեջ </w:t>
      </w:r>
      <w:r w:rsidR="007A506A" w:rsidRPr="00FB1ABA">
        <w:rPr>
          <w:rFonts w:ascii="Sylfaen" w:hAnsi="Sylfaen" w:cs="Arial"/>
          <w:sz w:val="24"/>
          <w:szCs w:val="24"/>
          <w:lang w:val="hy-AM"/>
        </w:rPr>
        <w:t>կա  ընդգծված հակակրանք դեպի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կոմունիստական </w:t>
      </w:r>
      <w:r w:rsidR="007A506A" w:rsidRPr="00FB1ABA">
        <w:rPr>
          <w:rFonts w:ascii="Sylfaen" w:hAnsi="Sylfaen" w:cs="Arial"/>
          <w:sz w:val="24"/>
          <w:szCs w:val="24"/>
          <w:lang w:val="hy-AM"/>
        </w:rPr>
        <w:t>կուսակցությունը՝ պայմանավորված  արցախյան շարժման նկատմամբ վերջինիս վերաբերմունքով:</w:t>
      </w:r>
    </w:p>
    <w:p w14:paraId="503153BB" w14:textId="6B072E88" w:rsidR="00D9191D" w:rsidRPr="00FB1ABA" w:rsidRDefault="007A506A" w:rsidP="00FB1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B1ABA">
        <w:rPr>
          <w:rFonts w:ascii="Sylfaen" w:hAnsi="Sylfaen" w:cs="Arial"/>
          <w:sz w:val="24"/>
          <w:szCs w:val="24"/>
          <w:lang w:val="hy-AM"/>
        </w:rPr>
        <w:t xml:space="preserve">Գլոբալիզացիոն գործընթացներն իրենց հերթին են նպաստում պահպանողականության վերելքին: Համաշխարհային տնտեսությունը, չնայած գիտատեխնոլոգիական առաջընթացին, ստեղծում է  նոր անջրպետ հարուստ և աղքատ խավերի միջև:  Բացի դա, գլոբալիզացիան իր հետ բերում  է նաև արևմտյան լիբերալ արժեքների վրա  հիմնված  հեղափոխություն, որի նկատմամբ </w:t>
      </w:r>
      <w:r w:rsidR="00D9191D" w:rsidRPr="00FB1ABA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FB1ABA">
        <w:rPr>
          <w:rFonts w:ascii="Sylfaen" w:hAnsi="Sylfaen" w:cs="Arial"/>
          <w:sz w:val="24"/>
          <w:szCs w:val="24"/>
          <w:lang w:val="hy-AM"/>
        </w:rPr>
        <w:t>վերաբերմունքը տարբեր է երկրից երկիր: Հանրային կյանքում պատմականորեն ձևավորված ավանդույթները և նորմերը սկսում են խաթարվել,  պետական ին</w:t>
      </w:r>
      <w:r w:rsidR="001F41DC">
        <w:rPr>
          <w:rFonts w:ascii="Sylfaen" w:hAnsi="Sylfaen" w:cs="Arial"/>
          <w:sz w:val="24"/>
          <w:szCs w:val="24"/>
          <w:lang w:val="hy-AM"/>
        </w:rPr>
        <w:t>ս</w:t>
      </w:r>
      <w:r w:rsidRPr="00FB1ABA">
        <w:rPr>
          <w:rFonts w:ascii="Sylfaen" w:hAnsi="Sylfaen" w:cs="Arial"/>
          <w:sz w:val="24"/>
          <w:szCs w:val="24"/>
          <w:lang w:val="hy-AM"/>
        </w:rPr>
        <w:t>տիտուտի դերը թուլանում է վերպետական դերակատարների առկայության պարագայում, ինչն էլ ստիպում է տարբեր պետությունների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ն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որդեգրել որոշակի պաշտպանական քաղաքականություն:  Վառ օրինակ են ԵՄ անդամ Արևելան Եվրոպայի երկրները, հատկապես </w:t>
      </w:r>
      <w:r w:rsidRPr="00FB1ABA">
        <w:rPr>
          <w:rFonts w:ascii="Sylfaen" w:hAnsi="Sylfaen" w:cs="Arial"/>
          <w:sz w:val="24"/>
          <w:szCs w:val="24"/>
          <w:lang w:val="hy-AM"/>
        </w:rPr>
        <w:lastRenderedPageBreak/>
        <w:t>Լեհաստանը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FB1ABA">
        <w:rPr>
          <w:rFonts w:ascii="Sylfaen" w:hAnsi="Sylfaen" w:cs="Arial"/>
          <w:sz w:val="24"/>
          <w:szCs w:val="24"/>
          <w:lang w:val="hy-AM"/>
        </w:rPr>
        <w:t>Ռումինիան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և Հունգարիան, որտեղ առկա </w:t>
      </w:r>
      <w:r w:rsidR="00BF6FB2">
        <w:rPr>
          <w:rFonts w:ascii="Sylfaen" w:hAnsi="Sylfaen" w:cs="Arial"/>
          <w:sz w:val="24"/>
          <w:szCs w:val="24"/>
          <w:lang w:val="hy-AM"/>
        </w:rPr>
        <w:t>եվրոսկեպտի</w:t>
      </w:r>
      <w:r w:rsidR="001F41DC">
        <w:rPr>
          <w:rFonts w:ascii="Sylfaen" w:hAnsi="Sylfaen" w:cs="Arial"/>
          <w:sz w:val="24"/>
          <w:szCs w:val="24"/>
          <w:lang w:val="hy-AM"/>
        </w:rPr>
        <w:t>ցի</w:t>
      </w:r>
      <w:r w:rsidR="00BF6FB2">
        <w:rPr>
          <w:rFonts w:ascii="Sylfaen" w:hAnsi="Sylfaen" w:cs="Arial"/>
          <w:sz w:val="24"/>
          <w:szCs w:val="24"/>
          <w:lang w:val="hy-AM"/>
        </w:rPr>
        <w:t>զմը ամրապնդել է աջ ուժերի դիրքերը: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Հայաստանի պարագայում ևս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, դարերի ընթացքում ձևավորված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ավանդական հասարական </w:t>
      </w:r>
      <w:r w:rsidR="00BF6FB2">
        <w:rPr>
          <w:rFonts w:ascii="Sylfaen" w:hAnsi="Sylfaen" w:cs="Arial"/>
          <w:sz w:val="24"/>
          <w:szCs w:val="24"/>
          <w:lang w:val="hy-AM"/>
        </w:rPr>
        <w:t>նորմեր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ը</w:t>
      </w:r>
      <w:r w:rsidRPr="00FB1ABA">
        <w:rPr>
          <w:rFonts w:ascii="Sylfaen" w:hAnsi="Sylfaen" w:cs="Arial"/>
          <w:sz w:val="24"/>
          <w:szCs w:val="24"/>
          <w:lang w:val="hy-AM"/>
        </w:rPr>
        <w:t>,  գլոբալիզացիայի նետած մարտահրավերի առաջ են կանգնած:</w:t>
      </w:r>
    </w:p>
    <w:p w14:paraId="0F661FBA" w14:textId="20235198" w:rsidR="007A506A" w:rsidRPr="00FB1ABA" w:rsidRDefault="00667AA2" w:rsidP="00FB1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B1ABA">
        <w:rPr>
          <w:rFonts w:ascii="Sylfaen" w:hAnsi="Sylfaen" w:cs="Arial"/>
          <w:sz w:val="24"/>
          <w:szCs w:val="24"/>
          <w:lang w:val="hy-AM"/>
        </w:rPr>
        <w:t>Պահպանողական գաղափարախոսության տարածման  հարցում հայաստանյան իրականությունում իր մեծ դերն ունի Հայ Առաքելական Եկեղեցին: Ունենալով լայն ընդ</w:t>
      </w:r>
      <w:r w:rsidR="001F41DC">
        <w:rPr>
          <w:rFonts w:ascii="Sylfaen" w:hAnsi="Sylfaen" w:cs="Arial"/>
          <w:sz w:val="24"/>
          <w:szCs w:val="24"/>
          <w:lang w:val="hy-AM"/>
        </w:rPr>
        <w:t>գրկվածություն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ինչպես հասարակության լայն շերտերի, այնպես էլ իշխող խմբի </w:t>
      </w:r>
      <w:r w:rsidR="001F41DC">
        <w:rPr>
          <w:rFonts w:ascii="Sylfaen" w:hAnsi="Sylfaen" w:cs="Arial"/>
          <w:sz w:val="24"/>
          <w:szCs w:val="24"/>
          <w:lang w:val="hy-AM"/>
        </w:rPr>
        <w:t>շրջանում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, եկեղեցին այսօր հանրային կյանքում ամուր հիմքեր </w:t>
      </w:r>
      <w:r w:rsidR="001F41DC">
        <w:rPr>
          <w:rFonts w:ascii="Sylfaen" w:hAnsi="Sylfaen" w:cs="Arial"/>
          <w:sz w:val="24"/>
          <w:szCs w:val="24"/>
          <w:lang w:val="hy-AM"/>
        </w:rPr>
        <w:t>է հաստատում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: Հաշվի առնելով պատմության ընթացքում եկեղեցու մղած պայքարը պետության դեմ, սա շատերի մոտ մտավախության առիթ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է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տալիս: Սակայն եկեղեցու նման դերի բարձրացումը կապված  է նաև այն հանգամանքի հետ, որ ինքնության սահմանման հարցում, կրոնը և հատկապես ՀԱԵ որպես առան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ց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քային երևույթ, խորապես է արմատացած </w:t>
      </w:r>
      <w:r w:rsidR="00454CF3">
        <w:rPr>
          <w:rFonts w:ascii="Sylfaen" w:hAnsi="Sylfaen" w:cs="Arial"/>
          <w:sz w:val="24"/>
          <w:szCs w:val="24"/>
          <w:lang w:val="hy-AM"/>
        </w:rPr>
        <w:t>հանրային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գիտակցության մեջ: Իշխանության  հետ եկեղեցու սերտ հարաբերությունների շնորհիվ այսօր  եկեղեցին ունի որոշակի արտոնություններ, որոնցից զրկված են ՀՀ-ում գրանցված և գործող մնացած կրոնական կազմակերպությունները: </w:t>
      </w:r>
      <w:r w:rsidR="001F41DC">
        <w:rPr>
          <w:rFonts w:ascii="Sylfaen" w:hAnsi="Sylfaen" w:cs="Arial"/>
          <w:sz w:val="24"/>
          <w:szCs w:val="24"/>
          <w:lang w:val="hy-AM"/>
        </w:rPr>
        <w:t>Օ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րինակ՝  եկեղեցաշինությունն ազատված է հարկերից, հոգևորականներն ազատված են Զինված </w:t>
      </w:r>
      <w:r w:rsidR="001F41DC">
        <w:rPr>
          <w:rFonts w:ascii="Sylfaen" w:hAnsi="Sylfaen" w:cs="Arial"/>
          <w:sz w:val="24"/>
          <w:szCs w:val="24"/>
          <w:lang w:val="hy-AM"/>
        </w:rPr>
        <w:t>ո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ւ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ժերում պարտադիր ժամկետային ծառայությունից, ՀԱԵ կողմից նշվող  մի շարք տոները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կ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առավարության կողմից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ճանաչված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 են որպես ոչ աշխատանքային: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Ավելին,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 xml:space="preserve">2015թ. Սահմանադրության  փոփոխություններով նոր Սահմանադրության 18-րդ հոդվածը ճանաչում է ՀԱԵ </w:t>
      </w:r>
      <w:r w:rsidR="00454CF3">
        <w:rPr>
          <w:rFonts w:ascii="Sylfaen" w:hAnsi="Sylfaen" w:cs="Arial"/>
          <w:sz w:val="24"/>
          <w:szCs w:val="24"/>
          <w:lang w:val="hy-AM"/>
        </w:rPr>
        <w:t>«</w:t>
      </w:r>
      <w:r w:rsidR="00454CF3" w:rsidRPr="00BF6FB2">
        <w:rPr>
          <w:rFonts w:ascii="Sylfaen" w:hAnsi="Sylfaen" w:cs="Arial"/>
          <w:b/>
          <w:i/>
          <w:sz w:val="24"/>
          <w:szCs w:val="24"/>
          <w:lang w:val="hy-AM"/>
        </w:rPr>
        <w:t>բացառիկ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 xml:space="preserve"> առաքելությունը հայ ժողովրդի հոգևորդ կյանքում, նրա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ազգային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մշակույթի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զարգացման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և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ազգային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ինքնության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պահպանման</w:t>
      </w:r>
      <w:r w:rsidR="00454CF3" w:rsidRPr="00454CF3">
        <w:rPr>
          <w:rFonts w:ascii="Sylfaen" w:hAnsi="Sylfaen"/>
          <w:sz w:val="24"/>
          <w:szCs w:val="24"/>
          <w:lang w:val="hy-AM"/>
        </w:rPr>
        <w:t xml:space="preserve"> </w:t>
      </w:r>
      <w:r w:rsidR="00454CF3" w:rsidRPr="00454CF3">
        <w:rPr>
          <w:rFonts w:ascii="Sylfaen" w:hAnsi="Sylfaen" w:cs="Arial"/>
          <w:sz w:val="24"/>
          <w:szCs w:val="24"/>
          <w:lang w:val="hy-AM"/>
        </w:rPr>
        <w:t>գործում</w:t>
      </w:r>
      <w:r w:rsidR="00454CF3">
        <w:rPr>
          <w:rFonts w:ascii="Sylfaen" w:hAnsi="Sylfaen" w:cs="Arial"/>
          <w:sz w:val="24"/>
          <w:szCs w:val="24"/>
          <w:lang w:val="hy-AM"/>
        </w:rPr>
        <w:t>»</w:t>
      </w:r>
      <w:r w:rsidR="00454CF3">
        <w:rPr>
          <w:rStyle w:val="FootnoteReference"/>
          <w:rFonts w:ascii="Sylfaen" w:hAnsi="Sylfaen" w:cs="Arial"/>
          <w:sz w:val="24"/>
          <w:szCs w:val="24"/>
          <w:lang w:val="hy-AM"/>
        </w:rPr>
        <w:footnoteReference w:id="12"/>
      </w:r>
      <w:r w:rsidR="00454CF3" w:rsidRPr="00454CF3">
        <w:rPr>
          <w:rFonts w:ascii="Sylfaen" w:hAnsi="Sylfaen"/>
          <w:sz w:val="24"/>
          <w:szCs w:val="24"/>
          <w:lang w:val="hy-AM"/>
        </w:rPr>
        <w:t>:</w:t>
      </w:r>
    </w:p>
    <w:p w14:paraId="5BDBE089" w14:textId="718D7EDB" w:rsidR="00571E3F" w:rsidRPr="00FB1ABA" w:rsidRDefault="001F41DC" w:rsidP="00FB1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Լ</w:t>
      </w:r>
      <w:r w:rsidR="00571E3F" w:rsidRPr="00FB1ABA">
        <w:rPr>
          <w:rFonts w:ascii="Sylfaen" w:hAnsi="Sylfaen" w:cs="Arial"/>
          <w:sz w:val="24"/>
          <w:szCs w:val="24"/>
          <w:lang w:val="hy-AM"/>
        </w:rPr>
        <w:t xml:space="preserve">իբերալ արժեքների նկատմամբ բացասական վերաբերմունքը  պայմանավորված է այն ընկալմամբ, որ ժողովրդավարությունը միտված է խաթարելու ավանդականության հիմքերը, որոնք հայ իրականության մեջ հարմարվում են ընտանիքը, </w:t>
      </w:r>
      <w:r>
        <w:rPr>
          <w:rFonts w:ascii="Sylfaen" w:hAnsi="Sylfaen" w:cs="Arial"/>
          <w:sz w:val="24"/>
          <w:szCs w:val="24"/>
          <w:lang w:val="hy-AM"/>
        </w:rPr>
        <w:t>եկեղեցին և այլն</w:t>
      </w:r>
      <w:r w:rsidR="00571E3F" w:rsidRPr="00FB1ABA">
        <w:rPr>
          <w:rFonts w:ascii="Sylfaen" w:hAnsi="Sylfaen" w:cs="Arial"/>
          <w:sz w:val="24"/>
          <w:szCs w:val="24"/>
          <w:lang w:val="hy-AM"/>
        </w:rPr>
        <w:t>:  Սրանով է պայմանավորվա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ծ</w:t>
      </w:r>
      <w:r w:rsidR="00571E3F" w:rsidRPr="00FB1ABA">
        <w:rPr>
          <w:rFonts w:ascii="Sylfaen" w:hAnsi="Sylfaen" w:cs="Arial"/>
          <w:sz w:val="24"/>
          <w:szCs w:val="24"/>
          <w:lang w:val="hy-AM"/>
        </w:rPr>
        <w:t xml:space="preserve"> նաև այն, որ շատ կուսակցությունների  ծրագրայրերում առկա են դրույթներ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՝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lastRenderedPageBreak/>
        <w:t>միտված</w:t>
      </w:r>
      <w:r w:rsidR="00571E3F" w:rsidRPr="00FB1ABA">
        <w:rPr>
          <w:rFonts w:ascii="Sylfaen" w:hAnsi="Sylfaen" w:cs="Arial"/>
          <w:sz w:val="24"/>
          <w:szCs w:val="24"/>
          <w:lang w:val="hy-AM"/>
        </w:rPr>
        <w:t xml:space="preserve">  ազգային և ավանդական  արժեքների՝ ընտանիք, եկեղեցի և պետականության պահպանմանը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:</w:t>
      </w:r>
    </w:p>
    <w:p w14:paraId="1D41C9EE" w14:textId="77777777" w:rsidR="00D9191D" w:rsidRPr="00FB1ABA" w:rsidRDefault="00BA72E9" w:rsidP="00FB1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B1ABA">
        <w:rPr>
          <w:rFonts w:ascii="Sylfaen" w:hAnsi="Sylfaen" w:cs="Arial"/>
          <w:sz w:val="24"/>
          <w:szCs w:val="24"/>
          <w:lang w:val="hy-AM"/>
        </w:rPr>
        <w:t>Հայաստանյան  հանրային և պետական կյանքում պահպանողականության գաղափարախոսության  տիրապետող դերի համար առանցքային նշանակություն ունեն Լեռնային Ղարաբաղի համակարտության, ինչպես նաև հայ-թուրքական չկարգավորված հարաբերությոնները:</w:t>
      </w:r>
      <w:r w:rsidR="00571E3F" w:rsidRPr="00FB1ABA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FB1ABA">
        <w:rPr>
          <w:rFonts w:ascii="Sylfaen" w:hAnsi="Sylfaen" w:cs="Arial"/>
          <w:sz w:val="24"/>
          <w:szCs w:val="24"/>
          <w:lang w:val="hy-AM"/>
        </w:rPr>
        <w:t xml:space="preserve">Եթե երկրորդը պայմանավորված է ցեղասպանության՝ արտաքին քաղաքական օրակարգում հայտնվելու փաստի </w:t>
      </w:r>
      <w:r w:rsidR="00BF6FB2">
        <w:rPr>
          <w:rFonts w:ascii="Sylfaen" w:hAnsi="Sylfaen" w:cs="Arial"/>
          <w:sz w:val="24"/>
          <w:szCs w:val="24"/>
          <w:lang w:val="hy-AM"/>
        </w:rPr>
        <w:t>հետ</w:t>
      </w:r>
      <w:r w:rsidRPr="00FB1ABA">
        <w:rPr>
          <w:rFonts w:ascii="Sylfaen" w:hAnsi="Sylfaen" w:cs="Arial"/>
          <w:sz w:val="24"/>
          <w:szCs w:val="24"/>
          <w:lang w:val="hy-AM"/>
        </w:rPr>
        <w:t>, ապա Արցախի շարունակվող հակամարտության շուրջ հասարակաության կայունության և իշխանությունների նկատմամբ հավատարմության ու կայնունության հարցում պահպնողական գաղափարախոսության կիրառումը լավագույնս է ծառայում իշխանության շահերին: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Ուժային կառույցները, հատկապես զինված ուժերը, տարբեր երկրներում՝ Թուրքիա, Հունաստան</w:t>
      </w:r>
      <w:r w:rsidR="00EE3694">
        <w:rPr>
          <w:rFonts w:ascii="Sylfaen" w:hAnsi="Sylfaen" w:cs="Arial"/>
          <w:sz w:val="24"/>
          <w:szCs w:val="24"/>
          <w:lang w:val="hy-AM"/>
        </w:rPr>
        <w:t>,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 xml:space="preserve"> Արգենտինա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և այլն, միշտ էլ եղել են առավել աջ միտված և 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 xml:space="preserve"> ավանդական 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>պահպանողական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ության կողմնամից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ուժեր: Հետևաբար արցախյան չլուծված համակարտության պարագայում ուժային գերատեսչությունների, հատկապես բանակի ընդգծված  դերը ցայտուն կերպով է 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բացատրում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 Հայաստանում պահպանողականության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 xml:space="preserve"> </w:t>
      </w:r>
      <w:r w:rsidR="00EE3694">
        <w:rPr>
          <w:rFonts w:ascii="Sylfaen" w:hAnsi="Sylfaen" w:cs="Arial"/>
          <w:sz w:val="24"/>
          <w:szCs w:val="24"/>
          <w:lang w:val="hy-AM"/>
        </w:rPr>
        <w:t>ներկայությ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ունյը</w:t>
      </w:r>
      <w:r w:rsidR="00BF6FB2" w:rsidRPr="00BF6FB2">
        <w:rPr>
          <w:rFonts w:ascii="Sylfaen" w:hAnsi="Sylfaen" w:cs="Arial"/>
          <w:sz w:val="24"/>
          <w:szCs w:val="24"/>
          <w:lang w:val="hy-AM"/>
        </w:rPr>
        <w:t xml:space="preserve">: </w:t>
      </w:r>
    </w:p>
    <w:p w14:paraId="7FEC60FC" w14:textId="77777777" w:rsidR="00C52255" w:rsidRPr="00454CF3" w:rsidRDefault="00C52255" w:rsidP="00FB1ABA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  <w:lang w:val="hy-AM"/>
        </w:rPr>
      </w:pPr>
    </w:p>
    <w:p w14:paraId="2A51A639" w14:textId="4AC77705" w:rsidR="00C52255" w:rsidRPr="00454CF3" w:rsidRDefault="001F41DC" w:rsidP="00FB1ABA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</w:t>
      </w:r>
      <w:r w:rsidR="00C52255" w:rsidRPr="00454CF3">
        <w:rPr>
          <w:rFonts w:ascii="Sylfaen" w:hAnsi="Sylfaen" w:cs="Arial"/>
          <w:sz w:val="24"/>
          <w:szCs w:val="24"/>
          <w:lang w:val="hy-AM"/>
        </w:rPr>
        <w:t>այաստանյան պահպանողականությունը, ինչպես Վիդենկոմպֆն է տարբերակում, արժեքային է, այսինքն</w:t>
      </w:r>
      <w:r>
        <w:rPr>
          <w:rFonts w:ascii="Sylfaen" w:hAnsi="Sylfaen" w:cs="Arial"/>
          <w:sz w:val="24"/>
          <w:szCs w:val="24"/>
          <w:lang w:val="hy-AM"/>
        </w:rPr>
        <w:t>`</w:t>
      </w:r>
      <w:r w:rsidR="00C52255" w:rsidRPr="00454CF3">
        <w:rPr>
          <w:rFonts w:ascii="Sylfaen" w:hAnsi="Sylfaen" w:cs="Arial"/>
          <w:sz w:val="24"/>
          <w:szCs w:val="24"/>
          <w:lang w:val="hy-AM"/>
        </w:rPr>
        <w:t xml:space="preserve"> խարսխված է ինքնապահպանության և այնպիսի արժեքների վրա ինչպիսիք են ընտանիք, հայրենիք, կրոն, էթնիկություն,  ընդհանուր անցյալ և ընդհանուր ապագա</w:t>
      </w:r>
      <w:r w:rsidR="00F03A62">
        <w:rPr>
          <w:rStyle w:val="FootnoteReference"/>
          <w:rFonts w:ascii="Sylfaen" w:hAnsi="Sylfaen" w:cs="Arial"/>
          <w:sz w:val="24"/>
          <w:szCs w:val="24"/>
        </w:rPr>
        <w:footnoteReference w:id="13"/>
      </w:r>
      <w:r w:rsidR="00C52255" w:rsidRPr="00454CF3">
        <w:rPr>
          <w:rFonts w:ascii="Sylfaen" w:hAnsi="Sylfaen" w:cs="Arial"/>
          <w:sz w:val="24"/>
          <w:szCs w:val="24"/>
          <w:lang w:val="hy-AM"/>
        </w:rPr>
        <w:t>:  Ազգային, կրոնական և պատրիարխալ տարրերի հանդեպ վերաբերմունքը, հայաստանյան պահպանողականությունը մոտեցնում է բյորքյան դասական պահպանողականությանը և կամ դիզրաելյան պատերնալիստականին՝ մեկ ազգի, միաբանության սկզբունքներով:</w:t>
      </w:r>
    </w:p>
    <w:p w14:paraId="55C9C50A" w14:textId="4E102F20" w:rsidR="009D3521" w:rsidRPr="00454CF3" w:rsidRDefault="00C52255" w:rsidP="008C660B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454CF3">
        <w:rPr>
          <w:rFonts w:ascii="Sylfaen" w:hAnsi="Sylfaen" w:cs="Arial"/>
          <w:sz w:val="24"/>
          <w:szCs w:val="24"/>
          <w:lang w:val="hy-AM"/>
        </w:rPr>
        <w:lastRenderedPageBreak/>
        <w:t>Հայաստանում պահպանողական հոսանքներ կարելի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 xml:space="preserve"> է</w:t>
      </w:r>
      <w:r w:rsidRPr="00454CF3">
        <w:rPr>
          <w:rFonts w:ascii="Sylfaen" w:hAnsi="Sylfaen" w:cs="Arial"/>
          <w:sz w:val="24"/>
          <w:szCs w:val="24"/>
          <w:lang w:val="hy-AM"/>
        </w:rPr>
        <w:t xml:space="preserve">  հայտնաբերել ամենատարբեր ուղղություններ ունեցող կուսակցություններում և հասարակական շարժումներում: Այնուամենայնիվ</w:t>
      </w:r>
      <w:r w:rsidR="001F41DC">
        <w:rPr>
          <w:rFonts w:ascii="Sylfaen" w:hAnsi="Sylfaen" w:cs="Arial"/>
          <w:sz w:val="24"/>
          <w:szCs w:val="24"/>
          <w:lang w:val="hy-AM"/>
        </w:rPr>
        <w:t>,</w:t>
      </w:r>
      <w:r w:rsidRPr="00454CF3">
        <w:rPr>
          <w:rFonts w:ascii="Sylfaen" w:hAnsi="Sylfaen" w:cs="Arial"/>
          <w:sz w:val="24"/>
          <w:szCs w:val="24"/>
          <w:lang w:val="hy-AM"/>
        </w:rPr>
        <w:t xml:space="preserve"> իշխող Հանրապետական կուսակցությունն է, որ հանդիսանում է տիպիկ պահպանողական կուսակցություն: </w:t>
      </w:r>
      <w:r w:rsidR="00FB1ABA" w:rsidRPr="00454CF3">
        <w:rPr>
          <w:rFonts w:ascii="Sylfaen" w:hAnsi="Sylfaen" w:cs="Arial"/>
          <w:sz w:val="24"/>
          <w:szCs w:val="24"/>
          <w:lang w:val="hy-AM"/>
        </w:rPr>
        <w:t xml:space="preserve">Կուսակցությունը գործնականում ավելի մոտ է կանգնած </w:t>
      </w:r>
      <w:r w:rsidR="00EE3694">
        <w:rPr>
          <w:rFonts w:ascii="Sylfaen" w:hAnsi="Sylfaen" w:cs="Arial"/>
          <w:sz w:val="24"/>
          <w:szCs w:val="24"/>
          <w:lang w:val="hy-AM"/>
        </w:rPr>
        <w:t>նեոկոնսերվատ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իզմին՝</w:t>
      </w:r>
      <w:r w:rsidR="00FB1ABA" w:rsidRPr="00454CF3">
        <w:rPr>
          <w:rFonts w:ascii="Sylfaen" w:hAnsi="Sylfaen" w:cs="Arial"/>
          <w:sz w:val="24"/>
          <w:szCs w:val="24"/>
          <w:lang w:val="hy-AM"/>
        </w:rPr>
        <w:t xml:space="preserve">  </w:t>
      </w:r>
      <w:r w:rsidR="00EE3694">
        <w:rPr>
          <w:rFonts w:ascii="Sylfaen" w:hAnsi="Sylfaen" w:cs="Arial"/>
          <w:sz w:val="24"/>
          <w:szCs w:val="24"/>
          <w:lang w:val="hy-AM"/>
        </w:rPr>
        <w:t>ուն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ենալով</w:t>
      </w:r>
      <w:r w:rsidR="00FB1ABA" w:rsidRPr="00454CF3">
        <w:rPr>
          <w:rFonts w:ascii="Sylfaen" w:hAnsi="Sylfaen" w:cs="Arial"/>
          <w:sz w:val="24"/>
          <w:szCs w:val="24"/>
          <w:lang w:val="hy-AM"/>
        </w:rPr>
        <w:t xml:space="preserve"> 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 xml:space="preserve"> </w:t>
      </w:r>
      <w:r w:rsidR="00FB1ABA" w:rsidRPr="00454CF3">
        <w:rPr>
          <w:rFonts w:ascii="Sylfaen" w:hAnsi="Sylfaen" w:cs="Arial"/>
          <w:sz w:val="24"/>
          <w:szCs w:val="24"/>
          <w:lang w:val="hy-AM"/>
        </w:rPr>
        <w:t xml:space="preserve">ընդգծված պոպուլիստական 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գործելաոճ</w:t>
      </w:r>
      <w:r w:rsidR="00FB1ABA" w:rsidRPr="00454CF3">
        <w:rPr>
          <w:rFonts w:ascii="Sylfaen" w:hAnsi="Sylfaen" w:cs="Arial"/>
          <w:sz w:val="24"/>
          <w:szCs w:val="24"/>
          <w:lang w:val="hy-AM"/>
        </w:rPr>
        <w:t xml:space="preserve">:  Հանրապետականի ծրագրերում  տնտեսության և հանրային կյանքի ակտիվացումը ոչ թե պետության ուսերին է, այլ անհատական  նախաձեռնությունների միջոցով, որով և պետության կողմից տարբեր հասարակական ծրագրերի իրականցումը  դիտվում է որպես անարդյունավետ  և քաղաքացու համար վնասակար:   </w:t>
      </w:r>
    </w:p>
    <w:p w14:paraId="389901B3" w14:textId="120B451F" w:rsidR="00F2182C" w:rsidRPr="00F03A62" w:rsidRDefault="001F41DC" w:rsidP="00F03A62">
      <w:p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Ժ</w:t>
      </w:r>
      <w:r w:rsidR="00FB1ABA" w:rsidRPr="00F03A62">
        <w:rPr>
          <w:rFonts w:ascii="Sylfaen" w:hAnsi="Sylfaen" w:cs="Arial"/>
          <w:sz w:val="24"/>
          <w:szCs w:val="24"/>
          <w:lang w:val="hy-AM"/>
        </w:rPr>
        <w:t>ամանակակից</w:t>
      </w:r>
      <w:r>
        <w:rPr>
          <w:rFonts w:ascii="Sylfaen" w:hAnsi="Sylfaen" w:cs="Arial"/>
          <w:sz w:val="24"/>
          <w:szCs w:val="24"/>
          <w:lang w:val="hy-AM"/>
        </w:rPr>
        <w:t xml:space="preserve"> քաղաքական</w:t>
      </w:r>
      <w:r w:rsidR="00FB1ABA" w:rsidRPr="00F03A62">
        <w:rPr>
          <w:rFonts w:ascii="Sylfaen" w:hAnsi="Sylfaen" w:cs="Arial"/>
          <w:sz w:val="24"/>
          <w:szCs w:val="24"/>
          <w:lang w:val="hy-AM"/>
        </w:rPr>
        <w:t xml:space="preserve"> իրողությունները ցույց են տալիս, որ գաղափարախոսությունների ժամանակշրջանը չի ավարտվել:  Ավելին, համաշխար</w:t>
      </w:r>
      <w:r>
        <w:rPr>
          <w:rFonts w:ascii="Sylfaen" w:hAnsi="Sylfaen" w:cs="Arial"/>
          <w:sz w:val="24"/>
          <w:szCs w:val="24"/>
          <w:lang w:val="hy-AM"/>
        </w:rPr>
        <w:t>հ</w:t>
      </w:r>
      <w:r w:rsidR="00FB1ABA" w:rsidRPr="00F03A62">
        <w:rPr>
          <w:rFonts w:ascii="Sylfaen" w:hAnsi="Sylfaen" w:cs="Arial"/>
          <w:sz w:val="24"/>
          <w:szCs w:val="24"/>
          <w:lang w:val="hy-AM"/>
        </w:rPr>
        <w:t>ա</w:t>
      </w:r>
      <w:r>
        <w:rPr>
          <w:rFonts w:ascii="Sylfaen" w:hAnsi="Sylfaen" w:cs="Arial"/>
          <w:sz w:val="24"/>
          <w:szCs w:val="24"/>
          <w:lang w:val="hy-AM"/>
        </w:rPr>
        <w:t>յ</w:t>
      </w:r>
      <w:r w:rsidR="00FB1ABA" w:rsidRPr="00F03A62">
        <w:rPr>
          <w:rFonts w:ascii="Sylfaen" w:hAnsi="Sylfaen" w:cs="Arial"/>
          <w:sz w:val="24"/>
          <w:szCs w:val="24"/>
          <w:lang w:val="hy-AM"/>
        </w:rPr>
        <w:t xml:space="preserve">ին  արագընթաց փոփոխությունները նոր </w:t>
      </w:r>
      <w:r w:rsidR="00EE3694">
        <w:rPr>
          <w:rFonts w:ascii="Sylfaen" w:hAnsi="Sylfaen" w:cs="Arial"/>
          <w:sz w:val="24"/>
          <w:szCs w:val="24"/>
          <w:lang w:val="hy-AM"/>
        </w:rPr>
        <w:t>խնդիրներ</w:t>
      </w:r>
      <w:r w:rsidR="00EE3694" w:rsidRPr="00EE3694">
        <w:rPr>
          <w:rFonts w:ascii="Sylfaen" w:hAnsi="Sylfaen" w:cs="Arial"/>
          <w:sz w:val="24"/>
          <w:szCs w:val="24"/>
          <w:lang w:val="hy-AM"/>
        </w:rPr>
        <w:t>ի</w:t>
      </w:r>
      <w:r w:rsidR="00FB1ABA" w:rsidRPr="00F03A62">
        <w:rPr>
          <w:rFonts w:ascii="Sylfaen" w:hAnsi="Sylfaen" w:cs="Arial"/>
          <w:sz w:val="24"/>
          <w:szCs w:val="24"/>
          <w:lang w:val="hy-AM"/>
        </w:rPr>
        <w:t xml:space="preserve"> առաջ են կանգնեցնում պետություններին, որոնց լուծումը ենթադրում է նաև  գաղափարական դաշտի համապատասխանեցում:  Ավանդական գաղափարախոսությունները այլևս չեն հանդիպում իրենց մաքուր նախնական վիճակում, այլ տարբեր փոխներթափանցումների արդյունքում  փորձում են գտնել լուծումներ  ծառացած խնդիրների համար: </w:t>
      </w:r>
    </w:p>
    <w:p w14:paraId="547C76D2" w14:textId="77777777" w:rsidR="00F03A62" w:rsidRPr="00454CF3" w:rsidRDefault="00F03A62">
      <w:pPr>
        <w:rPr>
          <w:lang w:val="hy-AM"/>
        </w:rPr>
      </w:pPr>
    </w:p>
    <w:p w14:paraId="45E736DF" w14:textId="77777777" w:rsidR="00F03A62" w:rsidRPr="00454CF3" w:rsidRDefault="00F03A62">
      <w:pPr>
        <w:rPr>
          <w:lang w:val="hy-AM"/>
        </w:rPr>
      </w:pPr>
    </w:p>
    <w:p w14:paraId="09DF2166" w14:textId="77777777" w:rsidR="00F03A62" w:rsidRPr="00454CF3" w:rsidRDefault="00F03A62">
      <w:pPr>
        <w:rPr>
          <w:lang w:val="hy-AM"/>
        </w:rPr>
      </w:pPr>
    </w:p>
    <w:p w14:paraId="5010EEAA" w14:textId="77777777" w:rsidR="00F03A62" w:rsidRPr="00454CF3" w:rsidRDefault="00F03A62">
      <w:pPr>
        <w:rPr>
          <w:lang w:val="hy-AM"/>
        </w:rPr>
      </w:pPr>
    </w:p>
    <w:p w14:paraId="34A0DAD5" w14:textId="77777777" w:rsidR="00F03A62" w:rsidRPr="00454CF3" w:rsidRDefault="00F03A62">
      <w:pPr>
        <w:rPr>
          <w:lang w:val="hy-AM"/>
        </w:rPr>
      </w:pPr>
    </w:p>
    <w:p w14:paraId="19F7E683" w14:textId="77777777" w:rsidR="00F03A62" w:rsidRPr="00E47BD4" w:rsidRDefault="009D3521">
      <w:pPr>
        <w:rPr>
          <w:rFonts w:ascii="Sylfaen" w:hAnsi="Sylfaen" w:cs="Arial"/>
          <w:b/>
          <w:sz w:val="32"/>
          <w:szCs w:val="32"/>
          <w:lang w:val="hy-AM"/>
        </w:rPr>
      </w:pPr>
      <w:r w:rsidRPr="00E47BD4">
        <w:rPr>
          <w:rFonts w:ascii="Sylfaen" w:hAnsi="Sylfaen" w:cs="Arial"/>
          <w:b/>
          <w:sz w:val="32"/>
          <w:szCs w:val="32"/>
          <w:lang w:val="hy-AM"/>
        </w:rPr>
        <w:t>Գրականության ցանկ</w:t>
      </w:r>
    </w:p>
    <w:p w14:paraId="5652EDDB" w14:textId="77777777" w:rsidR="00E47BD4" w:rsidRDefault="00E47BD4">
      <w:pPr>
        <w:rPr>
          <w:rFonts w:ascii="Sylfaen" w:hAnsi="Sylfaen"/>
          <w:sz w:val="24"/>
          <w:szCs w:val="24"/>
        </w:rPr>
      </w:pPr>
      <w:r w:rsidRPr="00E47BD4">
        <w:rPr>
          <w:rFonts w:ascii="Sylfaen" w:hAnsi="Sylfaen"/>
          <w:sz w:val="24"/>
          <w:szCs w:val="24"/>
          <w:lang w:val="hy-AM"/>
        </w:rPr>
        <w:t xml:space="preserve">ՀՀ </w:t>
      </w:r>
      <w:r>
        <w:rPr>
          <w:rFonts w:ascii="Sylfaen" w:hAnsi="Sylfaen"/>
          <w:sz w:val="24"/>
          <w:szCs w:val="24"/>
          <w:lang w:val="hy-AM"/>
        </w:rPr>
        <w:t>Սահմանադ</w:t>
      </w:r>
      <w:r w:rsidRPr="00E47BD4">
        <w:rPr>
          <w:rFonts w:ascii="Sylfaen" w:hAnsi="Sylfaen"/>
          <w:sz w:val="24"/>
          <w:szCs w:val="24"/>
          <w:lang w:val="hy-AM"/>
        </w:rPr>
        <w:t xml:space="preserve">րության փոփոխություններ, 2015թ. </w:t>
      </w:r>
      <w:r w:rsidR="008C660B">
        <w:fldChar w:fldCharType="begin"/>
      </w:r>
      <w:r w:rsidR="008C660B">
        <w:instrText xml:space="preserve"> HYPERLINK "http://www.arlis.am/DocumentView.aspx?docID=102510" </w:instrText>
      </w:r>
      <w:r w:rsidR="008C660B">
        <w:fldChar w:fldCharType="separate"/>
      </w:r>
      <w:r w:rsidRPr="00B028A6">
        <w:rPr>
          <w:rStyle w:val="Hyperlink"/>
          <w:rFonts w:ascii="Sylfaen" w:hAnsi="Sylfaen"/>
          <w:sz w:val="24"/>
          <w:szCs w:val="24"/>
          <w:lang w:val="hy-AM"/>
        </w:rPr>
        <w:t>http://www.arlis.am/DocumentView.aspx?docID=102510</w:t>
      </w:r>
      <w:r w:rsidR="008C660B">
        <w:rPr>
          <w:rStyle w:val="Hyperlink"/>
          <w:rFonts w:ascii="Sylfaen" w:hAnsi="Sylfaen"/>
          <w:sz w:val="24"/>
          <w:szCs w:val="24"/>
          <w:lang w:val="hy-AM"/>
        </w:rPr>
        <w:fldChar w:fldCharType="end"/>
      </w:r>
    </w:p>
    <w:p w14:paraId="467BC23A" w14:textId="77777777" w:rsidR="009D3521" w:rsidRPr="00E47BD4" w:rsidRDefault="009D3521">
      <w:pPr>
        <w:rPr>
          <w:rFonts w:ascii="Sylfaen" w:hAnsi="Sylfaen"/>
          <w:sz w:val="24"/>
          <w:szCs w:val="24"/>
          <w:lang w:val="hy-AM"/>
        </w:rPr>
      </w:pPr>
      <w:r w:rsidRPr="009D3521">
        <w:rPr>
          <w:rFonts w:ascii="Sylfaen" w:hAnsi="Sylfaen"/>
          <w:sz w:val="24"/>
          <w:szCs w:val="24"/>
          <w:lang w:val="ru-RU"/>
        </w:rPr>
        <w:t>Енгоян А., “Идеологические основы социально-политических трансформаций в постсоветской Армении”, Российско-Армянский (Славянский) Университет, Ереван, 2011. Стр</w:t>
      </w:r>
      <w:r w:rsidRPr="00454CF3">
        <w:rPr>
          <w:rFonts w:ascii="Sylfaen" w:hAnsi="Sylfaen"/>
          <w:sz w:val="24"/>
          <w:szCs w:val="24"/>
        </w:rPr>
        <w:t xml:space="preserve">, 222-236.  </w:t>
      </w:r>
    </w:p>
    <w:p w14:paraId="14D6F27B" w14:textId="77777777" w:rsidR="009D3521" w:rsidRDefault="009D3521">
      <w:pPr>
        <w:rPr>
          <w:rFonts w:ascii="Sylfaen" w:hAnsi="Sylfaen"/>
          <w:b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lastRenderedPageBreak/>
        <w:t xml:space="preserve">Bourke R., “Conservatism of Edmund Burke”, Youtube.com 27.07.2017, </w:t>
      </w:r>
      <w:hyperlink r:id="rId9" w:history="1">
        <w:r w:rsidRPr="009D3521">
          <w:rPr>
            <w:rStyle w:val="Hyperlink"/>
            <w:rFonts w:ascii="Sylfaen" w:hAnsi="Sylfaen"/>
            <w:sz w:val="24"/>
            <w:szCs w:val="24"/>
          </w:rPr>
          <w:t>https://www.youtube.com/watch?v=2_PM438D7p0</w:t>
        </w:r>
      </w:hyperlink>
    </w:p>
    <w:p w14:paraId="15211022" w14:textId="77777777" w:rsidR="00061BED" w:rsidRPr="009D3521" w:rsidRDefault="004B4CD6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Eatwell R. and Wright A., (ed.), “</w:t>
      </w:r>
      <w:r w:rsidR="00061BED" w:rsidRPr="009D3521">
        <w:rPr>
          <w:rFonts w:ascii="Sylfaen" w:hAnsi="Sylfaen"/>
          <w:sz w:val="24"/>
          <w:szCs w:val="24"/>
        </w:rPr>
        <w:t>Contemporary Political Ideologies”, Library of the Central European University, Printers Publishers, London, 1993, pp. 50-77</w:t>
      </w:r>
    </w:p>
    <w:p w14:paraId="3074ABB7" w14:textId="77777777" w:rsidR="004B4CD6" w:rsidRDefault="00061BED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Eccleshal R., (et al.) “Political Ideologies: An Introduction”</w:t>
      </w:r>
      <w:proofErr w:type="gramStart"/>
      <w:r w:rsidRPr="009D3521">
        <w:rPr>
          <w:rFonts w:ascii="Sylfaen" w:hAnsi="Sylfaen"/>
          <w:sz w:val="24"/>
          <w:szCs w:val="24"/>
        </w:rPr>
        <w:t>,  Routledge</w:t>
      </w:r>
      <w:proofErr w:type="gramEnd"/>
      <w:r w:rsidRPr="009D3521">
        <w:rPr>
          <w:rFonts w:ascii="Sylfaen" w:hAnsi="Sylfaen"/>
          <w:sz w:val="24"/>
          <w:szCs w:val="24"/>
        </w:rPr>
        <w:t xml:space="preserve"> Taylor &amp; Francis Group, 2003, pp.47-68 </w:t>
      </w:r>
      <w:r w:rsidR="004B4CD6" w:rsidRPr="009D3521">
        <w:rPr>
          <w:rFonts w:ascii="Sylfaen" w:hAnsi="Sylfaen"/>
          <w:sz w:val="24"/>
          <w:szCs w:val="24"/>
        </w:rPr>
        <w:t xml:space="preserve"> </w:t>
      </w:r>
      <w:r w:rsidR="009D3521">
        <w:rPr>
          <w:rFonts w:ascii="Sylfaen" w:hAnsi="Sylfaen"/>
          <w:sz w:val="24"/>
          <w:szCs w:val="24"/>
        </w:rPr>
        <w:t xml:space="preserve"> </w:t>
      </w:r>
    </w:p>
    <w:p w14:paraId="06EC4A46" w14:textId="77777777" w:rsidR="009D3521" w:rsidRDefault="009D3521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Freedman M.</w:t>
      </w:r>
      <w:proofErr w:type="gramStart"/>
      <w:r w:rsidRPr="009D3521">
        <w:rPr>
          <w:rFonts w:ascii="Sylfaen" w:hAnsi="Sylfaen"/>
          <w:sz w:val="24"/>
          <w:szCs w:val="24"/>
        </w:rPr>
        <w:t>,  Sargent</w:t>
      </w:r>
      <w:proofErr w:type="gramEnd"/>
      <w:r w:rsidRPr="009D3521">
        <w:rPr>
          <w:rFonts w:ascii="Sylfaen" w:hAnsi="Sylfaen"/>
          <w:sz w:val="24"/>
          <w:szCs w:val="24"/>
        </w:rPr>
        <w:t xml:space="preserve"> T. L., Stears M., (ed.) “The Oxford handbook of Political Ideologies”, Oxford University Press, 2013, pp. 344-366</w:t>
      </w:r>
      <w:r>
        <w:rPr>
          <w:rFonts w:ascii="Sylfaen" w:hAnsi="Sylfaen"/>
          <w:sz w:val="24"/>
          <w:szCs w:val="24"/>
        </w:rPr>
        <w:t>.</w:t>
      </w:r>
    </w:p>
    <w:p w14:paraId="31EA1B26" w14:textId="77777777" w:rsidR="009D3521" w:rsidRDefault="009D3521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Gilmour I., “ Inside Right: A study of Conservatism”, London, Quartet Books, 1977, p. 53.</w:t>
      </w:r>
    </w:p>
    <w:p w14:paraId="7D2051B9" w14:textId="77777777" w:rsidR="009D3521" w:rsidRDefault="009D3521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Heywood A.,  “Politics”, The Palgrave Macmillan, 4</w:t>
      </w:r>
      <w:r w:rsidRPr="009D3521">
        <w:rPr>
          <w:rFonts w:ascii="Sylfaen" w:hAnsi="Sylfaen"/>
          <w:sz w:val="24"/>
          <w:szCs w:val="24"/>
          <w:vertAlign w:val="superscript"/>
        </w:rPr>
        <w:t>th</w:t>
      </w:r>
      <w:r w:rsidRPr="009D3521">
        <w:rPr>
          <w:rFonts w:ascii="Sylfaen" w:hAnsi="Sylfaen"/>
          <w:sz w:val="24"/>
          <w:szCs w:val="24"/>
        </w:rPr>
        <w:t xml:space="preserve"> Edition, 2013</w:t>
      </w:r>
      <w:r>
        <w:rPr>
          <w:rFonts w:ascii="Sylfaen" w:hAnsi="Sylfaen"/>
          <w:sz w:val="24"/>
          <w:szCs w:val="24"/>
        </w:rPr>
        <w:t>.</w:t>
      </w:r>
    </w:p>
    <w:p w14:paraId="5BEC2D00" w14:textId="77777777" w:rsidR="009D3521" w:rsidRPr="009D3521" w:rsidRDefault="009D3521" w:rsidP="009D3521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 xml:space="preserve">Kerwick J., “Conservatism vs. Neoconservatism:  </w:t>
      </w:r>
      <w:proofErr w:type="gramStart"/>
      <w:r w:rsidRPr="009D3521">
        <w:rPr>
          <w:rFonts w:ascii="Sylfaen" w:hAnsi="Sylfaen"/>
          <w:sz w:val="24"/>
          <w:szCs w:val="24"/>
        </w:rPr>
        <w:t>A  Philosophical</w:t>
      </w:r>
      <w:proofErr w:type="gramEnd"/>
      <w:r w:rsidRPr="009D3521">
        <w:rPr>
          <w:rFonts w:ascii="Sylfaen" w:hAnsi="Sylfaen"/>
          <w:sz w:val="24"/>
          <w:szCs w:val="24"/>
        </w:rPr>
        <w:t xml:space="preserve"> Analysis”, E-LOGOS-Electronic Journal of Philosophy,  Vol. 22(1), pp. 15-27, 2015</w:t>
      </w:r>
    </w:p>
    <w:p w14:paraId="0E875084" w14:textId="77777777" w:rsidR="009D3521" w:rsidRDefault="009D3521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Mandal U.C., “ Dictionary of Public Administration”, Sarup &amp; Sons, New Delhi, 2007, p. 306</w:t>
      </w:r>
    </w:p>
    <w:p w14:paraId="78288090" w14:textId="77777777" w:rsidR="00F2182C" w:rsidRPr="009D3521" w:rsidRDefault="00F2182C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Nisbet R. A, “Conservatism”, Milton Keynes: Open University Press, 1986, p. 21 +</w:t>
      </w:r>
    </w:p>
    <w:p w14:paraId="44D8FF63" w14:textId="77777777" w:rsidR="00F2182C" w:rsidRPr="009D3521" w:rsidRDefault="00061BED" w:rsidP="009D3521">
      <w:pPr>
        <w:rPr>
          <w:rFonts w:ascii="Sylfaen" w:hAnsi="Sylfaen"/>
          <w:sz w:val="24"/>
          <w:szCs w:val="24"/>
        </w:rPr>
      </w:pPr>
      <w:r w:rsidRPr="009D3521">
        <w:rPr>
          <w:rFonts w:ascii="Sylfaen" w:hAnsi="Sylfaen"/>
          <w:sz w:val="24"/>
          <w:szCs w:val="24"/>
        </w:rPr>
        <w:t>Vincent A.,  “Modern Political Ideologies”, Blackwell Publishing</w:t>
      </w:r>
      <w:proofErr w:type="gramStart"/>
      <w:r w:rsidRPr="009D3521">
        <w:rPr>
          <w:rFonts w:ascii="Sylfaen" w:hAnsi="Sylfaen"/>
          <w:sz w:val="24"/>
          <w:szCs w:val="24"/>
        </w:rPr>
        <w:t>,  2010</w:t>
      </w:r>
      <w:proofErr w:type="gramEnd"/>
      <w:r w:rsidRPr="009D3521">
        <w:rPr>
          <w:rFonts w:ascii="Sylfaen" w:hAnsi="Sylfaen"/>
          <w:sz w:val="24"/>
          <w:szCs w:val="24"/>
        </w:rPr>
        <w:t>, pp. 56-82</w:t>
      </w:r>
      <w:r w:rsidR="00F2182C" w:rsidRPr="009D3521">
        <w:rPr>
          <w:rFonts w:ascii="Sylfaen" w:hAnsi="Sylfaen"/>
          <w:sz w:val="24"/>
          <w:szCs w:val="24"/>
        </w:rPr>
        <w:t xml:space="preserve"> +</w:t>
      </w:r>
    </w:p>
    <w:sectPr w:rsidR="00F2182C" w:rsidRPr="009D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806F6" w14:textId="77777777" w:rsidR="001D17DD" w:rsidRDefault="001D17DD" w:rsidP="00363950">
      <w:pPr>
        <w:spacing w:after="0" w:line="240" w:lineRule="auto"/>
      </w:pPr>
      <w:r>
        <w:separator/>
      </w:r>
    </w:p>
  </w:endnote>
  <w:endnote w:type="continuationSeparator" w:id="0">
    <w:p w14:paraId="2EE3DC13" w14:textId="77777777" w:rsidR="001D17DD" w:rsidRDefault="001D17DD" w:rsidP="0036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422B" w14:textId="77777777" w:rsidR="001D17DD" w:rsidRDefault="001D17DD" w:rsidP="00363950">
      <w:pPr>
        <w:spacing w:after="0" w:line="240" w:lineRule="auto"/>
      </w:pPr>
      <w:r>
        <w:separator/>
      </w:r>
    </w:p>
  </w:footnote>
  <w:footnote w:type="continuationSeparator" w:id="0">
    <w:p w14:paraId="2B73D2E4" w14:textId="77777777" w:rsidR="001D17DD" w:rsidRDefault="001D17DD" w:rsidP="00363950">
      <w:pPr>
        <w:spacing w:after="0" w:line="240" w:lineRule="auto"/>
      </w:pPr>
      <w:r>
        <w:continuationSeparator/>
      </w:r>
    </w:p>
  </w:footnote>
  <w:footnote w:id="1">
    <w:p w14:paraId="27D1C1CC" w14:textId="77777777" w:rsidR="001D17DD" w:rsidRDefault="001D17DD">
      <w:pPr>
        <w:pStyle w:val="FootnoteText"/>
      </w:pPr>
      <w:r>
        <w:rPr>
          <w:rStyle w:val="FootnoteReference"/>
        </w:rPr>
        <w:footnoteRef/>
      </w:r>
      <w:r>
        <w:t xml:space="preserve"> Nisbet R. A, “Conservatism”, Milton Keynes: Open University Press, 1986, p. 21</w:t>
      </w:r>
    </w:p>
  </w:footnote>
  <w:footnote w:id="2">
    <w:p w14:paraId="35047BE9" w14:textId="77777777" w:rsidR="001D17DD" w:rsidRDefault="001D17DD" w:rsidP="005C79C6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864511">
        <w:rPr>
          <w:sz w:val="20"/>
          <w:szCs w:val="20"/>
        </w:rPr>
        <w:t>Vincent A.,  “Modern Political Ideologies”, Blackwell Publishin</w:t>
      </w:r>
      <w:r>
        <w:rPr>
          <w:sz w:val="20"/>
          <w:szCs w:val="20"/>
        </w:rPr>
        <w:t>g</w:t>
      </w:r>
      <w:proofErr w:type="gramStart"/>
      <w:r>
        <w:rPr>
          <w:sz w:val="20"/>
          <w:szCs w:val="20"/>
        </w:rPr>
        <w:t>,  2010</w:t>
      </w:r>
      <w:proofErr w:type="gramEnd"/>
      <w:r>
        <w:rPr>
          <w:sz w:val="20"/>
          <w:szCs w:val="20"/>
        </w:rPr>
        <w:t>, p. 60</w:t>
      </w:r>
    </w:p>
  </w:footnote>
  <w:footnote w:id="3">
    <w:p w14:paraId="08127A75" w14:textId="77777777" w:rsidR="001D17DD" w:rsidRDefault="001D17DD" w:rsidP="005C79C6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864511">
        <w:rPr>
          <w:sz w:val="20"/>
          <w:szCs w:val="20"/>
        </w:rPr>
        <w:t>Eccleshal R., (et al.) “Political Ideologies: An Introduction”</w:t>
      </w:r>
      <w:proofErr w:type="gramStart"/>
      <w:r w:rsidRPr="00864511">
        <w:rPr>
          <w:sz w:val="20"/>
          <w:szCs w:val="20"/>
        </w:rPr>
        <w:t>,  Routledge</w:t>
      </w:r>
      <w:proofErr w:type="gramEnd"/>
      <w:r w:rsidRPr="00864511">
        <w:rPr>
          <w:sz w:val="20"/>
          <w:szCs w:val="20"/>
        </w:rPr>
        <w:t xml:space="preserve"> Taylor &amp; Francis Group, 2003, pp.47-68</w:t>
      </w:r>
      <w:r>
        <w:t xml:space="preserve">  </w:t>
      </w:r>
    </w:p>
    <w:p w14:paraId="47F081B1" w14:textId="77777777" w:rsidR="001D17DD" w:rsidRDefault="001D17DD">
      <w:pPr>
        <w:pStyle w:val="FootnoteText"/>
      </w:pPr>
    </w:p>
  </w:footnote>
  <w:footnote w:id="4">
    <w:p w14:paraId="70AC3D10" w14:textId="77777777" w:rsidR="001D17DD" w:rsidRDefault="001D17DD">
      <w:pPr>
        <w:pStyle w:val="FootnoteText"/>
      </w:pPr>
      <w:r>
        <w:rPr>
          <w:rStyle w:val="FootnoteReference"/>
        </w:rPr>
        <w:footnoteRef/>
      </w:r>
      <w:r>
        <w:t xml:space="preserve"> Gilmour I., “ Inside Right: A study of Conservatism”, London, Quartet Books, 1977, p. 53.</w:t>
      </w:r>
    </w:p>
  </w:footnote>
  <w:footnote w:id="5">
    <w:p w14:paraId="2AB11CF9" w14:textId="77777777" w:rsidR="001D17DD" w:rsidRDefault="001D17DD" w:rsidP="005C79C6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5C79C6">
        <w:rPr>
          <w:sz w:val="20"/>
          <w:szCs w:val="20"/>
        </w:rPr>
        <w:t>Heywood A.,  “Politics”, The Palgrave Macmillan, 4</w:t>
      </w:r>
      <w:r w:rsidRPr="005C79C6">
        <w:rPr>
          <w:sz w:val="20"/>
          <w:szCs w:val="20"/>
          <w:vertAlign w:val="superscript"/>
        </w:rPr>
        <w:t>th</w:t>
      </w:r>
      <w:r w:rsidRPr="005C79C6">
        <w:rPr>
          <w:sz w:val="20"/>
          <w:szCs w:val="20"/>
        </w:rPr>
        <w:t xml:space="preserve"> Edition, 2013, p. 35</w:t>
      </w:r>
    </w:p>
  </w:footnote>
  <w:footnote w:id="6">
    <w:p w14:paraId="67B1479C" w14:textId="77777777" w:rsidR="001D17DD" w:rsidRDefault="001D17DD" w:rsidP="005C7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4511">
        <w:t>Vincent A.,  “Modern Political Ideologies”, Blackwell Publishin</w:t>
      </w:r>
      <w:r>
        <w:t>g</w:t>
      </w:r>
      <w:proofErr w:type="gramStart"/>
      <w:r>
        <w:t>,  2010</w:t>
      </w:r>
      <w:proofErr w:type="gramEnd"/>
      <w:r>
        <w:t>, p. 62</w:t>
      </w:r>
    </w:p>
  </w:footnote>
  <w:footnote w:id="7">
    <w:p w14:paraId="17150CA2" w14:textId="77777777" w:rsidR="001D17DD" w:rsidRDefault="001D17DD" w:rsidP="00F2182C">
      <w:r>
        <w:rPr>
          <w:rStyle w:val="FootnoteReference"/>
        </w:rPr>
        <w:footnoteRef/>
      </w:r>
      <w:r>
        <w:t xml:space="preserve"> </w:t>
      </w:r>
      <w:r w:rsidRPr="00F2182C">
        <w:rPr>
          <w:sz w:val="20"/>
          <w:szCs w:val="20"/>
        </w:rPr>
        <w:t>Eatwell R. and Wright A., (ed.), “Contemporary Political Ideologies”, Library of the Central European University, Printers Publishers, London, 1993, pp. 52-54</w:t>
      </w:r>
    </w:p>
    <w:p w14:paraId="1D9257FA" w14:textId="77777777" w:rsidR="001D17DD" w:rsidRDefault="001D17DD">
      <w:pPr>
        <w:pStyle w:val="FootnoteText"/>
      </w:pPr>
    </w:p>
  </w:footnote>
  <w:footnote w:id="8">
    <w:p w14:paraId="1245E358" w14:textId="77777777" w:rsidR="001D17DD" w:rsidRDefault="001D17DD">
      <w:pPr>
        <w:pStyle w:val="FootnoteText"/>
      </w:pPr>
      <w:r>
        <w:rPr>
          <w:rStyle w:val="FootnoteReference"/>
        </w:rPr>
        <w:footnoteRef/>
      </w:r>
      <w:r>
        <w:t xml:space="preserve"> Heywood A.,  “Politics”, The Palgrave Macmillan, 4</w:t>
      </w:r>
      <w:r w:rsidRPr="004B4CD6">
        <w:rPr>
          <w:vertAlign w:val="superscript"/>
        </w:rPr>
        <w:t>th</w:t>
      </w:r>
      <w:r>
        <w:t xml:space="preserve"> Edition, 2013, p. 34-35</w:t>
      </w:r>
    </w:p>
  </w:footnote>
  <w:footnote w:id="9">
    <w:p w14:paraId="1E2F726D" w14:textId="77777777" w:rsidR="001D17DD" w:rsidRDefault="001D17DD">
      <w:pPr>
        <w:pStyle w:val="FootnoteText"/>
      </w:pPr>
      <w:r>
        <w:rPr>
          <w:rStyle w:val="FootnoteReference"/>
        </w:rPr>
        <w:footnoteRef/>
      </w:r>
      <w:r>
        <w:t xml:space="preserve"> Mandal U.C., “ Dictionary of Public Administration”, Sarup &amp; Sons, New Delhi, 2007, p. 306</w:t>
      </w:r>
    </w:p>
  </w:footnote>
  <w:footnote w:id="10">
    <w:p w14:paraId="6F1D50B6" w14:textId="77777777" w:rsidR="001D17DD" w:rsidRPr="00D12311" w:rsidRDefault="001D17DD" w:rsidP="00D12311">
      <w:pPr>
        <w:spacing w:after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C79C6">
        <w:rPr>
          <w:sz w:val="20"/>
          <w:szCs w:val="20"/>
        </w:rPr>
        <w:t xml:space="preserve">Kerwick J., “Conservatism vs. Neoconservatism:  </w:t>
      </w:r>
      <w:proofErr w:type="gramStart"/>
      <w:r w:rsidRPr="005C79C6">
        <w:rPr>
          <w:sz w:val="20"/>
          <w:szCs w:val="20"/>
        </w:rPr>
        <w:t>A  Philosophical</w:t>
      </w:r>
      <w:proofErr w:type="gramEnd"/>
      <w:r w:rsidRPr="005C79C6">
        <w:rPr>
          <w:sz w:val="20"/>
          <w:szCs w:val="20"/>
        </w:rPr>
        <w:t xml:space="preserve"> Analysis”, E-LOGOS-Electronic Journal of Philosophy,  Vol. 22(1), pp. 19-20, 2015</w:t>
      </w:r>
    </w:p>
  </w:footnote>
  <w:footnote w:id="11">
    <w:p w14:paraId="52AE39D9" w14:textId="77777777" w:rsidR="001D17DD" w:rsidRPr="00FC5608" w:rsidRDefault="001D17DD" w:rsidP="00D1231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C5608">
        <w:rPr>
          <w:lang w:val="ru-RU"/>
        </w:rPr>
        <w:t xml:space="preserve"> Енгоян А., “Идеологические основы социал</w:t>
      </w:r>
      <w:r>
        <w:rPr>
          <w:lang w:val="ru-RU"/>
        </w:rPr>
        <w:t>ьно-политических трансформаци</w:t>
      </w:r>
      <w:r w:rsidRPr="00FC5608">
        <w:rPr>
          <w:lang w:val="ru-RU"/>
        </w:rPr>
        <w:t>й в постсоветской Армении”, Российско-Армянский (Славянский) Университет, Ереван, 2011. С</w:t>
      </w:r>
      <w:r w:rsidRPr="00454CF3">
        <w:rPr>
          <w:lang w:val="ru-RU"/>
        </w:rPr>
        <w:t>тр, 225</w:t>
      </w:r>
    </w:p>
  </w:footnote>
  <w:footnote w:id="12">
    <w:p w14:paraId="00EE0AAF" w14:textId="77777777" w:rsidR="001D17DD" w:rsidRPr="00454CF3" w:rsidRDefault="001D17DD">
      <w:pPr>
        <w:pStyle w:val="FootnoteText"/>
        <w:rPr>
          <w:rFonts w:ascii="Arial" w:hAnsi="Arial" w:cs="Arial"/>
          <w:lang w:val="ru-RU"/>
        </w:rPr>
      </w:pPr>
      <w:r>
        <w:rPr>
          <w:rStyle w:val="FootnoteReference"/>
        </w:rPr>
        <w:footnoteRef/>
      </w:r>
      <w:r w:rsidRPr="00454CF3">
        <w:rPr>
          <w:lang w:val="ru-RU"/>
        </w:rPr>
        <w:t xml:space="preserve"> </w:t>
      </w:r>
      <w:r w:rsidRPr="00454CF3">
        <w:rPr>
          <w:rFonts w:ascii="Sylfaen" w:hAnsi="Sylfaen" w:cs="Arial"/>
        </w:rPr>
        <w:t>ՀՀ</w:t>
      </w:r>
      <w:r w:rsidRPr="00454CF3">
        <w:rPr>
          <w:rFonts w:ascii="Sylfaen" w:hAnsi="Sylfaen" w:cs="Arial"/>
          <w:lang w:val="ru-RU"/>
        </w:rPr>
        <w:t xml:space="preserve"> </w:t>
      </w:r>
      <w:r w:rsidRPr="00454CF3">
        <w:rPr>
          <w:rFonts w:ascii="Sylfaen" w:hAnsi="Sylfaen" w:cs="Arial"/>
        </w:rPr>
        <w:t>Սահմանադրության</w:t>
      </w:r>
      <w:r w:rsidRPr="00454CF3">
        <w:rPr>
          <w:rFonts w:ascii="Sylfaen" w:hAnsi="Sylfaen" w:cs="Arial"/>
          <w:lang w:val="ru-RU"/>
        </w:rPr>
        <w:t xml:space="preserve"> </w:t>
      </w:r>
      <w:r w:rsidRPr="00454CF3">
        <w:rPr>
          <w:rFonts w:ascii="Sylfaen" w:hAnsi="Sylfaen" w:cs="Arial"/>
        </w:rPr>
        <w:t>Փոփոխություններ</w:t>
      </w:r>
      <w:r w:rsidRPr="00454CF3">
        <w:rPr>
          <w:rFonts w:ascii="Sylfaen" w:hAnsi="Sylfaen" w:cs="Arial"/>
          <w:lang w:val="ru-RU"/>
        </w:rPr>
        <w:t xml:space="preserve">, </w:t>
      </w:r>
      <w:r w:rsidRPr="00454CF3">
        <w:rPr>
          <w:rFonts w:ascii="Sylfaen" w:hAnsi="Sylfaen" w:cs="Arial"/>
        </w:rPr>
        <w:t>http</w:t>
      </w:r>
      <w:r w:rsidRPr="00454CF3">
        <w:rPr>
          <w:rFonts w:ascii="Sylfaen" w:hAnsi="Sylfaen" w:cs="Arial"/>
          <w:lang w:val="ru-RU"/>
        </w:rPr>
        <w:t>://</w:t>
      </w:r>
      <w:r w:rsidRPr="00454CF3">
        <w:rPr>
          <w:rFonts w:ascii="Sylfaen" w:hAnsi="Sylfaen" w:cs="Arial"/>
        </w:rPr>
        <w:t>www</w:t>
      </w:r>
      <w:r w:rsidRPr="00454CF3">
        <w:rPr>
          <w:rFonts w:ascii="Sylfaen" w:hAnsi="Sylfaen" w:cs="Arial"/>
          <w:lang w:val="ru-RU"/>
        </w:rPr>
        <w:t>.</w:t>
      </w:r>
      <w:r w:rsidRPr="00454CF3">
        <w:rPr>
          <w:rFonts w:ascii="Sylfaen" w:hAnsi="Sylfaen" w:cs="Arial"/>
        </w:rPr>
        <w:t>arlis</w:t>
      </w:r>
      <w:r w:rsidRPr="00454CF3">
        <w:rPr>
          <w:rFonts w:ascii="Sylfaen" w:hAnsi="Sylfaen" w:cs="Arial"/>
          <w:lang w:val="ru-RU"/>
        </w:rPr>
        <w:t>.</w:t>
      </w:r>
      <w:r w:rsidRPr="00454CF3">
        <w:rPr>
          <w:rFonts w:ascii="Sylfaen" w:hAnsi="Sylfaen" w:cs="Arial"/>
        </w:rPr>
        <w:t>am</w:t>
      </w:r>
      <w:r w:rsidRPr="00454CF3">
        <w:rPr>
          <w:rFonts w:ascii="Sylfaen" w:hAnsi="Sylfaen" w:cs="Arial"/>
          <w:lang w:val="ru-RU"/>
        </w:rPr>
        <w:t>/</w:t>
      </w:r>
      <w:r w:rsidRPr="00454CF3">
        <w:rPr>
          <w:rFonts w:ascii="Sylfaen" w:hAnsi="Sylfaen" w:cs="Arial"/>
        </w:rPr>
        <w:t>DocumentView</w:t>
      </w:r>
      <w:r w:rsidRPr="00454CF3">
        <w:rPr>
          <w:rFonts w:ascii="Sylfaen" w:hAnsi="Sylfaen" w:cs="Arial"/>
          <w:lang w:val="ru-RU"/>
        </w:rPr>
        <w:t>.</w:t>
      </w:r>
      <w:r w:rsidRPr="00454CF3">
        <w:rPr>
          <w:rFonts w:ascii="Sylfaen" w:hAnsi="Sylfaen" w:cs="Arial"/>
        </w:rPr>
        <w:t>aspx</w:t>
      </w:r>
      <w:proofErr w:type="gramStart"/>
      <w:r w:rsidRPr="00454CF3">
        <w:rPr>
          <w:rFonts w:ascii="Sylfaen" w:hAnsi="Sylfaen" w:cs="Arial"/>
          <w:lang w:val="ru-RU"/>
        </w:rPr>
        <w:t>?</w:t>
      </w:r>
      <w:r w:rsidRPr="00454CF3">
        <w:rPr>
          <w:rFonts w:ascii="Sylfaen" w:hAnsi="Sylfaen" w:cs="Arial"/>
        </w:rPr>
        <w:t>docID</w:t>
      </w:r>
      <w:proofErr w:type="gramEnd"/>
      <w:r w:rsidRPr="00454CF3">
        <w:rPr>
          <w:rFonts w:ascii="Sylfaen" w:hAnsi="Sylfaen" w:cs="Arial"/>
          <w:lang w:val="ru-RU"/>
        </w:rPr>
        <w:t>=102510.</w:t>
      </w:r>
    </w:p>
  </w:footnote>
  <w:footnote w:id="13">
    <w:p w14:paraId="471C8EAD" w14:textId="77777777" w:rsidR="001D17DD" w:rsidRPr="00FC5608" w:rsidRDefault="001D17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C5608">
        <w:rPr>
          <w:lang w:val="ru-RU"/>
        </w:rPr>
        <w:t xml:space="preserve"> Енгоян А., “Идеологические основы социал</w:t>
      </w:r>
      <w:r>
        <w:rPr>
          <w:lang w:val="ru-RU"/>
        </w:rPr>
        <w:t>ьно-политических трансформаци</w:t>
      </w:r>
      <w:r w:rsidRPr="00FC5608">
        <w:rPr>
          <w:lang w:val="ru-RU"/>
        </w:rPr>
        <w:t>й в постсоветской Армении”, Российско-Армянский (Славянский) Университет, Ереван, 2011. С</w:t>
      </w:r>
      <w:r w:rsidRPr="00454CF3">
        <w:rPr>
          <w:lang w:val="ru-RU"/>
        </w:rPr>
        <w:t>тр, 229.</w:t>
      </w:r>
      <w:r w:rsidRPr="00FC5608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CEB"/>
    <w:multiLevelType w:val="hybridMultilevel"/>
    <w:tmpl w:val="FC76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0"/>
    <w:rsid w:val="00021BCD"/>
    <w:rsid w:val="00061BED"/>
    <w:rsid w:val="001D17DD"/>
    <w:rsid w:val="001F41DC"/>
    <w:rsid w:val="00304CD3"/>
    <w:rsid w:val="00363950"/>
    <w:rsid w:val="00454CF3"/>
    <w:rsid w:val="0048388D"/>
    <w:rsid w:val="0049738A"/>
    <w:rsid w:val="004B4CD6"/>
    <w:rsid w:val="00510EEA"/>
    <w:rsid w:val="00571E3F"/>
    <w:rsid w:val="005C7685"/>
    <w:rsid w:val="005C79C6"/>
    <w:rsid w:val="006369A3"/>
    <w:rsid w:val="00667AA2"/>
    <w:rsid w:val="00724BBC"/>
    <w:rsid w:val="007A506A"/>
    <w:rsid w:val="007E6AEC"/>
    <w:rsid w:val="00814217"/>
    <w:rsid w:val="00825D38"/>
    <w:rsid w:val="00864511"/>
    <w:rsid w:val="008C660B"/>
    <w:rsid w:val="0096093E"/>
    <w:rsid w:val="009C2102"/>
    <w:rsid w:val="009D0F41"/>
    <w:rsid w:val="009D3521"/>
    <w:rsid w:val="00A21533"/>
    <w:rsid w:val="00A449A4"/>
    <w:rsid w:val="00A4754C"/>
    <w:rsid w:val="00A64E3B"/>
    <w:rsid w:val="00B01D37"/>
    <w:rsid w:val="00BA72E9"/>
    <w:rsid w:val="00BB3C0A"/>
    <w:rsid w:val="00BE7D62"/>
    <w:rsid w:val="00BF6FB2"/>
    <w:rsid w:val="00C52255"/>
    <w:rsid w:val="00CA488E"/>
    <w:rsid w:val="00D12311"/>
    <w:rsid w:val="00D8003B"/>
    <w:rsid w:val="00D9191D"/>
    <w:rsid w:val="00E47BD4"/>
    <w:rsid w:val="00E75DDE"/>
    <w:rsid w:val="00E772D1"/>
    <w:rsid w:val="00EB21D0"/>
    <w:rsid w:val="00ED207D"/>
    <w:rsid w:val="00EE3694"/>
    <w:rsid w:val="00F03A62"/>
    <w:rsid w:val="00F2182C"/>
    <w:rsid w:val="00F552AE"/>
    <w:rsid w:val="00F7042C"/>
    <w:rsid w:val="00F9211D"/>
    <w:rsid w:val="00FB1ABA"/>
    <w:rsid w:val="00FB7815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F6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3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95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950"/>
    <w:rPr>
      <w:vertAlign w:val="superscript"/>
    </w:rPr>
  </w:style>
  <w:style w:type="table" w:styleId="TableGrid">
    <w:name w:val="Table Grid"/>
    <w:basedOn w:val="TableNormal"/>
    <w:uiPriority w:val="39"/>
    <w:rsid w:val="003639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qtextrenderedqtext">
    <w:name w:val="ui_qtext_rendered_qtext"/>
    <w:basedOn w:val="DefaultParagraphFont"/>
    <w:rsid w:val="00BE7D62"/>
  </w:style>
  <w:style w:type="character" w:customStyle="1" w:styleId="qlinkcontainer">
    <w:name w:val="qlink_container"/>
    <w:basedOn w:val="DefaultParagraphFont"/>
    <w:rsid w:val="00BE7D62"/>
  </w:style>
  <w:style w:type="character" w:styleId="Hyperlink">
    <w:name w:val="Hyperlink"/>
    <w:basedOn w:val="DefaultParagraphFont"/>
    <w:uiPriority w:val="99"/>
    <w:unhideWhenUsed/>
    <w:rsid w:val="00BE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DD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3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95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950"/>
    <w:rPr>
      <w:vertAlign w:val="superscript"/>
    </w:rPr>
  </w:style>
  <w:style w:type="table" w:styleId="TableGrid">
    <w:name w:val="Table Grid"/>
    <w:basedOn w:val="TableNormal"/>
    <w:uiPriority w:val="39"/>
    <w:rsid w:val="003639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qtextrenderedqtext">
    <w:name w:val="ui_qtext_rendered_qtext"/>
    <w:basedOn w:val="DefaultParagraphFont"/>
    <w:rsid w:val="00BE7D62"/>
  </w:style>
  <w:style w:type="character" w:customStyle="1" w:styleId="qlinkcontainer">
    <w:name w:val="qlink_container"/>
    <w:basedOn w:val="DefaultParagraphFont"/>
    <w:rsid w:val="00BE7D62"/>
  </w:style>
  <w:style w:type="character" w:styleId="Hyperlink">
    <w:name w:val="Hyperlink"/>
    <w:basedOn w:val="DefaultParagraphFont"/>
    <w:uiPriority w:val="99"/>
    <w:unhideWhenUsed/>
    <w:rsid w:val="00BE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DD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2_PM438D7p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A134-9C37-1648-B875-8E81AD8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2795</Words>
  <Characters>15934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S. Galstyan</dc:creator>
  <cp:keywords/>
  <dc:description/>
  <cp:lastModifiedBy>Armen Ghazaryan</cp:lastModifiedBy>
  <cp:revision>21</cp:revision>
  <dcterms:created xsi:type="dcterms:W3CDTF">2018-02-20T18:43:00Z</dcterms:created>
  <dcterms:modified xsi:type="dcterms:W3CDTF">2018-03-25T09:58:00Z</dcterms:modified>
</cp:coreProperties>
</file>