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D4" w:rsidRDefault="003974D4" w:rsidP="003974D4">
      <w:pPr>
        <w:pStyle w:val="BodyText2"/>
        <w:spacing w:line="276" w:lineRule="auto"/>
        <w:jc w:val="center"/>
        <w:rPr>
          <w:rFonts w:ascii="Sylfaen" w:hAnsi="Sylfaen"/>
        </w:rPr>
      </w:pPr>
      <w:r>
        <w:rPr>
          <w:rFonts w:ascii="Sylfaen" w:hAnsi="Sylfaen" w:cs="Arial"/>
        </w:rPr>
        <w:t>ՍԵՎԱՆԻ</w:t>
      </w:r>
      <w:r>
        <w:rPr>
          <w:rFonts w:ascii="Sylfaen" w:hAnsi="Sylfaen" w:cs="Arial LatArm"/>
        </w:rPr>
        <w:t xml:space="preserve">   </w:t>
      </w:r>
      <w:r>
        <w:rPr>
          <w:rFonts w:ascii="Sylfaen" w:hAnsi="Sylfaen" w:cs="Arial"/>
        </w:rPr>
        <w:t>ՀԻՄՆԱԽՆԴԻՐԸ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</w:rPr>
      </w:pPr>
      <w:r>
        <w:rPr>
          <w:rFonts w:ascii="Sylfaen" w:hAnsi="Sylfaen" w:cs="Arial"/>
        </w:rPr>
        <w:t>Յուրաքանչյուր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երկիր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հարուստ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իր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բնական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  <w:u w:val="single"/>
        </w:rPr>
        <w:t>ռեսուրսներով</w:t>
      </w:r>
      <w:r>
        <w:rPr>
          <w:rFonts w:ascii="Sylfaen" w:hAnsi="Sylfaen" w:cs="Arial LatArm"/>
          <w:u w:val="single"/>
        </w:rPr>
        <w:t xml:space="preserve">: </w:t>
      </w:r>
      <w:r>
        <w:rPr>
          <w:rFonts w:ascii="Sylfaen" w:hAnsi="Sylfaen" w:cs="Arial"/>
          <w:u w:val="single"/>
        </w:rPr>
        <w:t>Առավել</w:t>
      </w:r>
      <w:r>
        <w:rPr>
          <w:rFonts w:ascii="Sylfaen" w:hAnsi="Sylfaen" w:cs="Arial LatArm"/>
          <w:u w:val="single"/>
        </w:rPr>
        <w:t xml:space="preserve"> </w:t>
      </w:r>
      <w:r>
        <w:rPr>
          <w:rFonts w:ascii="Sylfaen" w:hAnsi="Sylfaen" w:cs="Arial"/>
          <w:u w:val="single"/>
        </w:rPr>
        <w:t>արժեքավոր</w:t>
      </w:r>
      <w:r>
        <w:rPr>
          <w:rFonts w:ascii="Sylfaen" w:hAnsi="Sylfaen" w:cs="Arial LatArm"/>
          <w:u w:val="single"/>
        </w:rPr>
        <w:t xml:space="preserve"> </w:t>
      </w:r>
      <w:r>
        <w:rPr>
          <w:rFonts w:ascii="Sylfaen" w:hAnsi="Sylfaen" w:cs="Arial"/>
          <w:u w:val="single"/>
        </w:rPr>
        <w:t>ռեսուրս</w:t>
      </w:r>
      <w:r>
        <w:rPr>
          <w:rFonts w:ascii="Sylfaen" w:hAnsi="Sylfaen" w:cs="Arial LatArm"/>
          <w:u w:val="single"/>
        </w:rPr>
        <w:t xml:space="preserve"> </w:t>
      </w:r>
      <w:r>
        <w:rPr>
          <w:rFonts w:ascii="Sylfaen" w:hAnsi="Sylfaen" w:cs="Arial"/>
          <w:u w:val="single"/>
        </w:rPr>
        <w:t>է</w:t>
      </w:r>
      <w:r>
        <w:rPr>
          <w:rFonts w:ascii="Sylfaen" w:hAnsi="Sylfaen" w:cs="Arial LatArm"/>
          <w:u w:val="single"/>
        </w:rPr>
        <w:t xml:space="preserve"> </w:t>
      </w:r>
      <w:r>
        <w:rPr>
          <w:rFonts w:ascii="Sylfaen" w:hAnsi="Sylfaen" w:cs="Arial"/>
          <w:u w:val="single"/>
        </w:rPr>
        <w:t>քա</w:t>
      </w:r>
      <w:r>
        <w:rPr>
          <w:rFonts w:ascii="Sylfaen" w:hAnsi="Sylfaen" w:cs="Arial"/>
        </w:rPr>
        <w:t>ղցրահամ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ջուրը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որի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պաշարները կլիմայի գլոբալ փոփոխման, ջրային պաշարների անխնա օգտագործման և Երկիր մոլորակի բնակչության աճի</w:t>
      </w:r>
      <w:r>
        <w:rPr>
          <w:rFonts w:ascii="Sylfaen" w:hAnsi="Sylfaen"/>
          <w:b/>
          <w:bCs/>
          <w:color w:val="00B050"/>
          <w:lang w:val="hy-AM"/>
        </w:rPr>
        <w:t xml:space="preserve"> </w:t>
      </w:r>
      <w:r>
        <w:rPr>
          <w:rFonts w:ascii="Sylfaen" w:hAnsi="Sylfaen" w:cs="Arial"/>
        </w:rPr>
        <w:t>պայմաններում երկրագնդի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վրա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տարեցտարի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նվազում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են</w:t>
      </w:r>
      <w:r>
        <w:rPr>
          <w:rFonts w:ascii="Sylfaen" w:hAnsi="Sylfaen" w:cs="Arial LatArm"/>
        </w:rPr>
        <w:t>: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 w:cs="Arial LatArm"/>
        </w:rPr>
      </w:pPr>
      <w:r>
        <w:rPr>
          <w:rFonts w:ascii="Sylfaen" w:hAnsi="Sylfaen" w:cs="Arial"/>
        </w:rPr>
        <w:t>Հայաստանի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քաղցրահամ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ջրի</w:t>
      </w:r>
      <w:r>
        <w:rPr>
          <w:rFonts w:ascii="Sylfaen" w:hAnsi="Sylfaen"/>
        </w:rPr>
        <w:t xml:space="preserve"> </w:t>
      </w:r>
      <w:r>
        <w:rPr>
          <w:rFonts w:ascii="Sylfaen" w:hAnsi="Sylfaen" w:cs="Arial"/>
        </w:rPr>
        <w:t>խոշորագույն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աղբյուրը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Սևանա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լիճն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է,</w:t>
      </w:r>
      <w:r>
        <w:rPr>
          <w:rFonts w:ascii="Sylfaen" w:hAnsi="Sylfaen"/>
        </w:rPr>
        <w:t xml:space="preserve"> որը բացառիկ տեղ է գրավում հանրապետության ջրային հաշվեկշռում:</w:t>
      </w:r>
      <w:r>
        <w:rPr>
          <w:rFonts w:ascii="Sylfaen" w:hAnsi="Sylfaen" w:cs="Arial LatArm"/>
        </w:rPr>
        <w:t xml:space="preserve"> </w:t>
      </w:r>
    </w:p>
    <w:p w:rsidR="003974D4" w:rsidRDefault="003974D4" w:rsidP="003974D4">
      <w:pPr>
        <w:spacing w:line="276" w:lineRule="auto"/>
        <w:ind w:right="-6" w:firstLine="708"/>
        <w:jc w:val="both"/>
        <w:rPr>
          <w:rFonts w:ascii="Sylfaen" w:hAnsi="Sylfaen"/>
          <w:bCs/>
          <w:lang w:val="hy-AM"/>
        </w:rPr>
      </w:pPr>
      <w:r>
        <w:rPr>
          <w:rFonts w:ascii="Sylfaen" w:hAnsi="Sylfaen"/>
          <w:bCs/>
          <w:lang w:val="hy-AM"/>
        </w:rPr>
        <w:t>Մոտ 128 հազար տարի առաջ</w:t>
      </w:r>
      <w:r>
        <w:rPr>
          <w:rFonts w:ascii="Sylfaen" w:hAnsi="Sylfaen"/>
          <w:bCs/>
        </w:rPr>
        <w:t xml:space="preserve"> լճի</w:t>
      </w:r>
      <w:r>
        <w:rPr>
          <w:rFonts w:ascii="Sylfaen" w:hAnsi="Sylfaen"/>
          <w:bCs/>
          <w:lang w:val="hy-AM"/>
        </w:rPr>
        <w:t xml:space="preserve"> ջրի մակարդակը 1857մ</w:t>
      </w:r>
      <w:r>
        <w:rPr>
          <w:bCs/>
        </w:rPr>
        <w:t xml:space="preserve">  </w:t>
      </w:r>
      <w:r>
        <w:rPr>
          <w:rFonts w:ascii="Sylfaen" w:hAnsi="Sylfaen"/>
          <w:bCs/>
        </w:rPr>
        <w:t>էր,</w:t>
      </w:r>
      <w:r>
        <w:rPr>
          <w:rFonts w:ascii="Sylfaen" w:hAnsi="Sylfaen"/>
          <w:bCs/>
          <w:lang w:val="hy-AM"/>
        </w:rPr>
        <w:t xml:space="preserve"> մոտ 44մ</w:t>
      </w:r>
      <w:r>
        <w:rPr>
          <w:rFonts w:ascii="Sylfaen" w:hAnsi="Sylfaen"/>
          <w:bCs/>
        </w:rPr>
        <w:t>-ով</w:t>
      </w:r>
      <w:r>
        <w:rPr>
          <w:rFonts w:ascii="Sylfaen" w:hAnsi="Sylfaen" w:cs="Sylfaen"/>
          <w:bCs/>
          <w:lang w:val="hy-AM"/>
        </w:rPr>
        <w:t xml:space="preserve"> ավելի ցածր</w:t>
      </w:r>
      <w:r>
        <w:rPr>
          <w:rFonts w:ascii="Sylfaen" w:hAnsi="Sylfaen" w:cs="Sylfaen"/>
          <w:bCs/>
        </w:rPr>
        <w:t>,</w:t>
      </w:r>
      <w:r>
        <w:rPr>
          <w:rFonts w:ascii="Sylfaen" w:hAnsi="Sylfaen"/>
          <w:bCs/>
          <w:lang w:val="hy-AM"/>
        </w:rPr>
        <w:t xml:space="preserve"> քան </w:t>
      </w:r>
      <w:r>
        <w:rPr>
          <w:rFonts w:ascii="Sylfaen" w:hAnsi="Sylfaen"/>
          <w:bCs/>
        </w:rPr>
        <w:t>այսօր</w:t>
      </w:r>
      <w:r>
        <w:rPr>
          <w:rFonts w:ascii="Sylfaen" w:hAnsi="Sylfaen"/>
          <w:bCs/>
          <w:lang w:val="hy-AM"/>
        </w:rPr>
        <w:t xml:space="preserve">։ Այդ ժամանակ գոյություն ուներ միայն Փոքր Սևանը, իսկ մեծ Սևանը հարթավայր էր՝ փոքր լճակներով և ճահիճներով: </w:t>
      </w:r>
    </w:p>
    <w:p w:rsidR="003974D4" w:rsidRDefault="003974D4" w:rsidP="003974D4">
      <w:pPr>
        <w:spacing w:line="276" w:lineRule="auto"/>
        <w:ind w:right="-6" w:firstLine="708"/>
        <w:jc w:val="both"/>
        <w:rPr>
          <w:rFonts w:ascii="Sylfaen" w:hAnsi="Sylfaen"/>
          <w:lang w:val="hy-AM"/>
        </w:rPr>
      </w:pPr>
      <w:r>
        <w:rPr>
          <w:rFonts w:ascii="Sylfaen" w:hAnsi="Sylfaen"/>
          <w:bCs/>
          <w:lang w:val="hy-AM"/>
        </w:rPr>
        <w:t>Մոտ 60-30 հազար տարի առաջ Եռաթմբեր հրաբուխների 25 մ հզորության լավային հոսքերը փակելով Հրազդան գետի հունը նպաստել են ջրի կուտակմանը:</w:t>
      </w:r>
    </w:p>
    <w:p w:rsidR="003974D4" w:rsidRDefault="003974D4" w:rsidP="003974D4">
      <w:pPr>
        <w:spacing w:line="276" w:lineRule="auto"/>
        <w:ind w:right="-6"/>
        <w:jc w:val="both"/>
        <w:rPr>
          <w:rFonts w:ascii="Sylfaen" w:hAnsi="Sylfaen"/>
          <w:lang w:val="hy-AM"/>
        </w:rPr>
      </w:pPr>
      <w:r>
        <w:rPr>
          <w:rFonts w:ascii="Sylfaen" w:hAnsi="Sylfaen"/>
          <w:bCs/>
          <w:lang w:val="hy-AM"/>
        </w:rPr>
        <w:t xml:space="preserve">Սևանա լճի մակարդակը երկրաբանական զարգացման ընթացքում տատանվել է 1857 մ-ից (ուշ չորրորդականի սկզբում) մինչև 1925 մ (հոլոցենի ընթացքում):  Սակայն այս երկարաժամկետ տատանումները, հակառակ անթրոպոգեն կտրուկ տատանումների, էական ազդեցություն չեն ունեցել լճի էկոհամակարգի վրա: </w:t>
      </w:r>
    </w:p>
    <w:p w:rsidR="003974D4" w:rsidRDefault="003974D4" w:rsidP="003974D4">
      <w:pPr>
        <w:spacing w:line="276" w:lineRule="auto"/>
        <w:ind w:right="-6"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hy-AM"/>
        </w:rPr>
        <w:t>Լիճն այսօր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բաժանված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միմյանցից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ձևաչափական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/>
          <w:lang w:val="hy-AM"/>
        </w:rPr>
        <w:t>ջրաբանական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/>
          <w:lang w:val="hy-AM"/>
        </w:rPr>
        <w:t>ջրաֆիզիկական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և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այլ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ցուցանիշներով</w:t>
      </w:r>
      <w:r>
        <w:rPr>
          <w:rFonts w:ascii="Sylfaen" w:hAnsi="Sylfaen"/>
          <w:lang w:val="af-ZA"/>
        </w:rPr>
        <w:t xml:space="preserve">  </w:t>
      </w:r>
      <w:r>
        <w:rPr>
          <w:rFonts w:ascii="Sylfaen" w:hAnsi="Sylfaen"/>
          <w:lang w:val="hy-AM"/>
        </w:rPr>
        <w:t>տարբերվող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երկու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մասից՝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հարավ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արևելյան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հատվածը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զբաղեցնում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ոչ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խորը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Մեծ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Սևանը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/>
          <w:lang w:val="hy-AM"/>
        </w:rPr>
        <w:t>հյուսիս</w:t>
      </w:r>
      <w:r>
        <w:rPr>
          <w:rFonts w:ascii="Sylfaen" w:hAnsi="Sylfaen"/>
          <w:lang w:val="af-ZA"/>
        </w:rPr>
        <w:t>-</w:t>
      </w:r>
      <w:r>
        <w:rPr>
          <w:rFonts w:ascii="Sylfaen" w:hAnsi="Sylfaen"/>
          <w:lang w:val="hy-AM"/>
        </w:rPr>
        <w:t>արևելյան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մասը՝</w:t>
      </w:r>
      <w:r>
        <w:rPr>
          <w:rFonts w:ascii="Sylfaen" w:hAnsi="Sylfaen"/>
          <w:lang w:val="af-ZA"/>
        </w:rPr>
        <w:t xml:space="preserve"> ափերի մեծ թեքությամբ </w:t>
      </w:r>
      <w:r>
        <w:rPr>
          <w:rFonts w:ascii="Sylfaen" w:hAnsi="Sylfaen"/>
          <w:lang w:val="hy-AM"/>
        </w:rPr>
        <w:t>և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մեծ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խորությամբ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աչքի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ընկնող</w:t>
      </w:r>
      <w:r>
        <w:rPr>
          <w:rFonts w:ascii="Sylfaen" w:hAnsi="Sylfaen"/>
          <w:lang w:val="af-ZA"/>
        </w:rPr>
        <w:t xml:space="preserve"> (</w:t>
      </w:r>
      <w:r>
        <w:rPr>
          <w:rFonts w:ascii="Sylfaen" w:hAnsi="Sylfaen"/>
          <w:lang w:val="hy-AM"/>
        </w:rPr>
        <w:t>առավելագույն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խորությունը</w:t>
      </w:r>
      <w:r>
        <w:rPr>
          <w:rFonts w:ascii="Sylfaen" w:hAnsi="Sylfaen"/>
          <w:lang w:val="af-ZA"/>
        </w:rPr>
        <w:t xml:space="preserve"> 82.3 </w:t>
      </w:r>
      <w:r>
        <w:rPr>
          <w:rFonts w:ascii="Sylfaen" w:hAnsi="Sylfaen"/>
          <w:lang w:val="hy-AM"/>
        </w:rPr>
        <w:t>մ</w:t>
      </w:r>
      <w:r>
        <w:rPr>
          <w:rFonts w:ascii="Sylfaen" w:hAnsi="Sylfaen"/>
          <w:lang w:val="af-ZA"/>
        </w:rPr>
        <w:t xml:space="preserve">) </w:t>
      </w:r>
      <w:r>
        <w:rPr>
          <w:rFonts w:ascii="Sylfaen" w:hAnsi="Sylfaen"/>
          <w:lang w:val="hy-AM"/>
        </w:rPr>
        <w:t>Փոքր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Սևանը</w:t>
      </w:r>
      <w:r>
        <w:rPr>
          <w:rFonts w:ascii="Sylfaen" w:hAnsi="Sylfaen"/>
          <w:lang w:val="af-ZA"/>
        </w:rPr>
        <w:t xml:space="preserve">: </w:t>
      </w:r>
      <w:r>
        <w:rPr>
          <w:rFonts w:ascii="Sylfaen" w:hAnsi="Sylfaen"/>
          <w:lang w:val="hy-AM"/>
        </w:rPr>
        <w:t>Այսօր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լճի</w:t>
      </w:r>
      <w:r>
        <w:rPr>
          <w:rFonts w:ascii="Sylfaen" w:hAnsi="Sylfaen"/>
          <w:lang w:val="af-ZA"/>
        </w:rPr>
        <w:t xml:space="preserve"> մակարդակը՝ 1900.5 </w:t>
      </w:r>
      <w:r>
        <w:rPr>
          <w:rFonts w:ascii="Sylfaen" w:hAnsi="Sylfaen"/>
          <w:lang w:val="hy-AM"/>
        </w:rPr>
        <w:t>մ</w:t>
      </w:r>
      <w:r>
        <w:rPr>
          <w:rFonts w:ascii="Sylfaen" w:hAnsi="Sylfaen"/>
          <w:lang w:val="af-ZA"/>
        </w:rPr>
        <w:t xml:space="preserve"> է, </w:t>
      </w:r>
      <w:r>
        <w:rPr>
          <w:rFonts w:ascii="Sylfaen" w:hAnsi="Sylfaen"/>
          <w:lang w:val="hy-AM"/>
        </w:rPr>
        <w:t>ծավալը</w:t>
      </w:r>
      <w:r>
        <w:rPr>
          <w:rFonts w:ascii="Sylfaen" w:hAnsi="Sylfaen"/>
          <w:lang w:val="af-ZA"/>
        </w:rPr>
        <w:t xml:space="preserve"> 38.27</w:t>
      </w:r>
      <w:r>
        <w:rPr>
          <w:rFonts w:ascii="Sylfaen" w:hAnsi="Sylfaen"/>
          <w:lang w:val="hy-AM"/>
        </w:rPr>
        <w:t>կմ</w:t>
      </w:r>
      <w:r>
        <w:rPr>
          <w:rFonts w:ascii="Sylfaen" w:hAnsi="Sylfaen"/>
          <w:vertAlign w:val="superscript"/>
          <w:lang w:val="af-ZA"/>
        </w:rPr>
        <w:t>3</w:t>
      </w:r>
      <w:r>
        <w:rPr>
          <w:rFonts w:ascii="Sylfaen" w:hAnsi="Sylfaen"/>
          <w:lang w:val="hy-AM"/>
        </w:rPr>
        <w:t xml:space="preserve"> է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/>
          <w:lang w:val="hy-AM"/>
        </w:rPr>
        <w:t>մակերեսը՝</w:t>
      </w:r>
      <w:r>
        <w:rPr>
          <w:rFonts w:ascii="Sylfaen" w:hAnsi="Sylfaen"/>
          <w:lang w:val="af-ZA"/>
        </w:rPr>
        <w:t xml:space="preserve"> 1279.18 </w:t>
      </w:r>
      <w:r>
        <w:rPr>
          <w:rFonts w:ascii="Sylfaen" w:hAnsi="Sylfaen"/>
          <w:lang w:val="hy-AM"/>
        </w:rPr>
        <w:t>կմ</w:t>
      </w:r>
      <w:r>
        <w:rPr>
          <w:rFonts w:ascii="Sylfaen" w:hAnsi="Sylfaen"/>
          <w:vertAlign w:val="superscript"/>
          <w:lang w:val="af-ZA"/>
        </w:rPr>
        <w:t>2</w:t>
      </w:r>
      <w:r>
        <w:rPr>
          <w:rFonts w:ascii="Sylfaen" w:hAnsi="Sylfaen"/>
          <w:lang w:val="af-ZA"/>
        </w:rPr>
        <w:t xml:space="preserve">: </w:t>
      </w:r>
      <w:r>
        <w:rPr>
          <w:rFonts w:ascii="Sylfaen" w:hAnsi="Sylfaen"/>
          <w:lang w:val="hy-AM"/>
        </w:rPr>
        <w:t>Լճի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միջին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խորությունը՝</w:t>
      </w:r>
      <w:r>
        <w:rPr>
          <w:rFonts w:ascii="Sylfaen" w:hAnsi="Sylfaen"/>
          <w:lang w:val="af-ZA"/>
        </w:rPr>
        <w:t xml:space="preserve"> 26.2 </w:t>
      </w:r>
      <w:r>
        <w:rPr>
          <w:rFonts w:ascii="Sylfaen" w:hAnsi="Sylfaen"/>
          <w:lang w:val="hy-AM"/>
        </w:rPr>
        <w:t>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է (նկ.1)</w:t>
      </w:r>
      <w:r>
        <w:rPr>
          <w:rFonts w:ascii="Sylfaen" w:hAnsi="Sylfaen"/>
          <w:lang w:val="af-ZA"/>
        </w:rPr>
        <w:t>:</w:t>
      </w:r>
    </w:p>
    <w:p w:rsidR="003974D4" w:rsidRDefault="003974D4" w:rsidP="003974D4">
      <w:pPr>
        <w:pStyle w:val="BodyText2"/>
        <w:spacing w:line="276" w:lineRule="auto"/>
        <w:ind w:firstLine="567"/>
        <w:jc w:val="both"/>
        <w:rPr>
          <w:rFonts w:ascii="Sylfaen" w:hAnsi="Sylfaen" w:cs="Arial LatArm"/>
          <w:lang w:val="hy-AM"/>
        </w:rPr>
      </w:pPr>
      <w:r>
        <w:rPr>
          <w:rFonts w:ascii="Sylfaen" w:hAnsi="Sylfaen"/>
          <w:lang w:val="hy-AM"/>
        </w:rPr>
        <w:t>Մինչև լճի մակարդակի արհեստական իջեցումն այստեղ էր կուտակված հանրապետության ջրային պաշարների ավելի քան 80 տոկոսը (58,5 կմ</w:t>
      </w:r>
      <w:r>
        <w:rPr>
          <w:rFonts w:ascii="Sylfaen" w:hAnsi="Sylfaen"/>
          <w:vertAlign w:val="superscript"/>
          <w:lang w:val="hy-AM"/>
        </w:rPr>
        <w:t>3</w:t>
      </w:r>
      <w:r>
        <w:rPr>
          <w:rFonts w:ascii="Sylfaen" w:hAnsi="Sylfaen"/>
          <w:lang w:val="hy-AM"/>
        </w:rPr>
        <w:t xml:space="preserve">): 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/>
          <w:lang w:val="hy-AM"/>
        </w:rPr>
        <w:t>Վերջինս  35 անգամ ավել է</w:t>
      </w:r>
      <w:r>
        <w:rPr>
          <w:rFonts w:ascii="Sylfaen" w:hAnsi="Sylfaen"/>
        </w:rPr>
        <w:t>ր</w:t>
      </w:r>
      <w:r>
        <w:rPr>
          <w:rFonts w:ascii="Sylfaen" w:hAnsi="Sylfaen"/>
          <w:lang w:val="hy-AM"/>
        </w:rPr>
        <w:t xml:space="preserve"> ջրամբարներում կուտակված ջրից և 5 անգամ գերազանցում է</w:t>
      </w:r>
      <w:r>
        <w:rPr>
          <w:rFonts w:ascii="Sylfaen" w:hAnsi="Sylfaen"/>
        </w:rPr>
        <w:t>ր</w:t>
      </w:r>
      <w:r>
        <w:rPr>
          <w:rFonts w:ascii="Sylfaen" w:hAnsi="Sylfaen"/>
          <w:lang w:val="hy-AM"/>
        </w:rPr>
        <w:t xml:space="preserve"> գետային հոսքը:</w:t>
      </w:r>
    </w:p>
    <w:p w:rsidR="003974D4" w:rsidRDefault="003974D4" w:rsidP="003974D4">
      <w:pPr>
        <w:spacing w:line="276" w:lineRule="auto"/>
        <w:ind w:right="-6" w:firstLine="567"/>
        <w:jc w:val="both"/>
        <w:rPr>
          <w:rFonts w:ascii="Sylfaen" w:hAnsi="Sylfaen" w:cs="Arial LatArm"/>
          <w:lang w:val="hy-AM"/>
        </w:rPr>
      </w:pPr>
      <w:r>
        <w:rPr>
          <w:rFonts w:ascii="Sylfaen" w:hAnsi="Sylfaen"/>
          <w:lang w:val="af-ZA"/>
        </w:rPr>
        <w:t xml:space="preserve">Սակայն </w:t>
      </w:r>
      <w:r>
        <w:rPr>
          <w:rFonts w:ascii="Sylfaen" w:hAnsi="Sylfaen" w:cs="Arial"/>
          <w:lang w:val="hy-AM"/>
        </w:rPr>
        <w:t>Հայաստանի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տնտեսության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զարգացման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հարցերը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մշտապես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առնչվել են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Սևանա 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բնական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պաշարների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օգտագործման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խնդրի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հետ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af-ZA"/>
        </w:rPr>
        <w:t xml:space="preserve"> </w:t>
      </w:r>
      <w:r>
        <w:rPr>
          <w:rFonts w:ascii="Sylfaen" w:hAnsi="Sylfaen" w:cs="Arial"/>
          <w:lang w:val="hy-AM"/>
        </w:rPr>
        <w:t>բնական</w:t>
      </w:r>
      <w:r>
        <w:rPr>
          <w:rFonts w:ascii="Sylfaen" w:hAnsi="Sylfaen" w:cs="Arial LatArm"/>
          <w:lang w:val="af-ZA"/>
        </w:rPr>
        <w:t xml:space="preserve"> </w:t>
      </w:r>
      <w:r>
        <w:rPr>
          <w:rFonts w:ascii="Sylfaen" w:hAnsi="Sylfaen" w:cs="Arial"/>
          <w:lang w:val="hy-AM"/>
        </w:rPr>
        <w:t>ռեսուրսների</w:t>
      </w:r>
      <w:r>
        <w:rPr>
          <w:rFonts w:ascii="Sylfaen" w:hAnsi="Sylfaen" w:cs="Arial LatArm"/>
          <w:lang w:val="af-ZA"/>
        </w:rPr>
        <w:t xml:space="preserve"> </w:t>
      </w:r>
      <w:r>
        <w:rPr>
          <w:rFonts w:ascii="Sylfaen" w:hAnsi="Sylfaen" w:cs="Arial"/>
          <w:lang w:val="hy-AM"/>
        </w:rPr>
        <w:t>օգտագործման</w:t>
      </w:r>
      <w:r>
        <w:rPr>
          <w:rFonts w:ascii="Sylfaen" w:hAnsi="Sylfaen" w:cs="Arial LatArm"/>
          <w:lang w:val="af-ZA"/>
        </w:rPr>
        <w:t xml:space="preserve"> </w:t>
      </w:r>
      <w:r>
        <w:rPr>
          <w:rFonts w:ascii="Sylfaen" w:hAnsi="Sylfaen" w:cs="Arial"/>
          <w:lang w:val="hy-AM"/>
        </w:rPr>
        <w:t>տեսական</w:t>
      </w:r>
      <w:r>
        <w:rPr>
          <w:rFonts w:ascii="Sylfaen" w:hAnsi="Sylfaen" w:cs="Arial LatArm"/>
          <w:lang w:val="af-ZA"/>
        </w:rPr>
        <w:t xml:space="preserve"> </w:t>
      </w:r>
      <w:r>
        <w:rPr>
          <w:rFonts w:ascii="Sylfaen" w:hAnsi="Sylfaen" w:cs="Arial"/>
          <w:lang w:val="hy-AM"/>
        </w:rPr>
        <w:t>հիմքերը</w:t>
      </w:r>
      <w:r>
        <w:rPr>
          <w:rFonts w:ascii="Sylfaen" w:hAnsi="Sylfaen" w:cs="Arial LatArm"/>
          <w:lang w:val="af-ZA"/>
        </w:rPr>
        <w:t xml:space="preserve"> </w:t>
      </w:r>
      <w:r>
        <w:rPr>
          <w:rFonts w:ascii="Sylfaen" w:hAnsi="Sylfaen" w:cs="Arial"/>
          <w:lang w:val="hy-AM"/>
        </w:rPr>
        <w:t>մշակվել</w:t>
      </w:r>
      <w:r>
        <w:rPr>
          <w:rFonts w:ascii="Sylfaen" w:hAnsi="Sylfaen" w:cs="Arial LatArm"/>
          <w:lang w:val="af-ZA"/>
        </w:rPr>
        <w:t xml:space="preserve"> </w:t>
      </w:r>
      <w:r>
        <w:rPr>
          <w:rFonts w:ascii="Sylfaen" w:hAnsi="Sylfaen" w:cs="Arial"/>
          <w:lang w:val="hy-AM"/>
        </w:rPr>
        <w:t>են</w:t>
      </w:r>
      <w:r>
        <w:rPr>
          <w:rFonts w:ascii="Sylfaen" w:hAnsi="Sylfaen" w:cs="Arial LatArm"/>
          <w:lang w:val="af-ZA"/>
        </w:rPr>
        <w:t xml:space="preserve">  </w:t>
      </w:r>
      <w:r>
        <w:rPr>
          <w:rFonts w:ascii="Sylfaen" w:hAnsi="Sylfaen" w:cs="Arial"/>
          <w:lang w:val="hy-AM"/>
        </w:rPr>
        <w:t>դեռևս</w:t>
      </w:r>
      <w:r>
        <w:rPr>
          <w:rFonts w:ascii="Sylfaen" w:hAnsi="Sylfaen" w:cs="Arial LatArm"/>
          <w:lang w:val="af-ZA"/>
        </w:rPr>
        <w:t xml:space="preserve"> </w:t>
      </w:r>
      <w:r>
        <w:rPr>
          <w:rFonts w:ascii="Sylfaen" w:hAnsi="Sylfaen" w:cs="Arial"/>
          <w:lang w:val="hy-AM"/>
        </w:rPr>
        <w:t>անցյալ</w:t>
      </w:r>
      <w:r>
        <w:rPr>
          <w:rFonts w:ascii="Sylfaen" w:hAnsi="Sylfaen" w:cs="Arial LatArm"/>
          <w:lang w:val="af-ZA"/>
        </w:rPr>
        <w:t xml:space="preserve"> </w:t>
      </w:r>
      <w:r>
        <w:rPr>
          <w:rFonts w:ascii="Sylfaen" w:hAnsi="Sylfaen" w:cs="Arial"/>
          <w:lang w:val="hy-AM"/>
        </w:rPr>
        <w:t xml:space="preserve">դարում </w:t>
      </w:r>
      <w:r>
        <w:rPr>
          <w:rFonts w:ascii="Sylfaen" w:hAnsi="Sylfaen" w:cs="Arial LatArm"/>
          <w:lang w:val="hy-AM"/>
        </w:rPr>
        <w:t xml:space="preserve"> (1848</w:t>
      </w:r>
      <w:r>
        <w:rPr>
          <w:rFonts w:ascii="Sylfaen" w:hAnsi="Sylfaen" w:cs="Arial"/>
          <w:lang w:val="hy-AM"/>
        </w:rPr>
        <w:t>թ</w:t>
      </w:r>
      <w:r>
        <w:rPr>
          <w:rFonts w:ascii="Sylfaen" w:hAnsi="Sylfaen" w:cs="Arial LatArm"/>
          <w:lang w:val="hy-AM"/>
        </w:rPr>
        <w:t xml:space="preserve">.): </w:t>
      </w:r>
      <w:r>
        <w:rPr>
          <w:rFonts w:ascii="Sylfaen" w:hAnsi="Sylfaen" w:cs="Arial"/>
          <w:lang w:val="hy-AM"/>
        </w:rPr>
        <w:t>Սևանի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հաշվեկշիռն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աչքի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ընկնում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կարևոր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առանձնահատկությամբ</w:t>
      </w:r>
      <w:r>
        <w:rPr>
          <w:rFonts w:ascii="Sylfaen" w:hAnsi="Sylfaen" w:cs="Arial LatArm"/>
          <w:lang w:val="hy-AM"/>
        </w:rPr>
        <w:t xml:space="preserve">՝ </w:t>
      </w:r>
      <w:r>
        <w:rPr>
          <w:rFonts w:ascii="Sylfaen" w:hAnsi="Sylfaen" w:cs="Arial"/>
          <w:lang w:val="hy-AM"/>
        </w:rPr>
        <w:t>լիճ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լցվող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պաշարների</w:t>
      </w:r>
      <w:r>
        <w:rPr>
          <w:rFonts w:ascii="Sylfaen" w:hAnsi="Sylfaen" w:cs="Arial LatArm"/>
          <w:lang w:val="hy-AM"/>
        </w:rPr>
        <w:t xml:space="preserve"> 85-90 </w:t>
      </w:r>
      <w:r>
        <w:rPr>
          <w:rFonts w:ascii="Sylfaen" w:hAnsi="Sylfaen" w:cs="Arial"/>
          <w:lang w:val="hy-AM"/>
        </w:rPr>
        <w:t>տոկոսը</w:t>
      </w:r>
      <w:r>
        <w:rPr>
          <w:rFonts w:ascii="Sylfaen" w:hAnsi="Sylfaen" w:cs="Arial LatArm"/>
          <w:lang w:val="hy-AM"/>
        </w:rPr>
        <w:t xml:space="preserve">՝ </w:t>
      </w:r>
      <w:r>
        <w:rPr>
          <w:rFonts w:ascii="Sylfaen" w:hAnsi="Sylfaen" w:cs="Arial"/>
          <w:lang w:val="hy-AM"/>
        </w:rPr>
        <w:t>մոտ</w:t>
      </w:r>
      <w:r>
        <w:rPr>
          <w:rFonts w:ascii="Sylfaen" w:hAnsi="Sylfaen" w:cs="Arial LatArm"/>
          <w:lang w:val="hy-AM"/>
        </w:rPr>
        <w:t xml:space="preserve"> 1150</w:t>
      </w:r>
      <w:r>
        <w:rPr>
          <w:rFonts w:ascii="Sylfaen" w:hAnsi="Sylfaen" w:cs="Arial"/>
          <w:lang w:val="hy-AM"/>
        </w:rPr>
        <w:t>մլն</w:t>
      </w:r>
      <w:r>
        <w:rPr>
          <w:rFonts w:ascii="Sylfaen" w:hAnsi="Sylfaen" w:cs="Arial LatArm"/>
          <w:lang w:val="hy-AM"/>
        </w:rPr>
        <w:t>.</w:t>
      </w:r>
      <w:r>
        <w:rPr>
          <w:rFonts w:ascii="Sylfaen" w:hAnsi="Sylfaen" w:cs="Arial"/>
          <w:lang w:val="hy-AM"/>
        </w:rPr>
        <w:t>մ</w:t>
      </w:r>
      <w:r>
        <w:rPr>
          <w:rFonts w:ascii="Sylfaen" w:hAnsi="Sylfaen" w:cs="Arial LatArm"/>
          <w:vertAlign w:val="superscript"/>
          <w:lang w:val="hy-AM"/>
        </w:rPr>
        <w:t>3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ջուր</w:t>
      </w:r>
      <w:r>
        <w:rPr>
          <w:rFonts w:ascii="Sylfaen" w:hAnsi="Sylfaen"/>
          <w:lang w:val="hy-AM"/>
        </w:rPr>
        <w:t>, գ</w:t>
      </w:r>
      <w:r>
        <w:rPr>
          <w:rFonts w:ascii="Sylfaen" w:hAnsi="Sylfaen" w:cs="Arial"/>
          <w:lang w:val="hy-AM"/>
        </w:rPr>
        <w:t>ոլորշանում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էր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Հենց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այս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փաստարկով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հիմնավորվեց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պաշարների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օ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տա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ործման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անհրաժեշտությունը</w:t>
      </w:r>
      <w:r>
        <w:rPr>
          <w:rFonts w:ascii="Sylfaen" w:hAnsi="Sylfaen" w:cs="Arial LatArm"/>
          <w:lang w:val="hy-AM"/>
        </w:rPr>
        <w:t xml:space="preserve">: </w:t>
      </w:r>
    </w:p>
    <w:p w:rsidR="003974D4" w:rsidRDefault="003974D4" w:rsidP="003974D4">
      <w:pPr>
        <w:spacing w:line="276" w:lineRule="auto"/>
        <w:ind w:right="-6" w:firstLine="567"/>
        <w:jc w:val="both"/>
        <w:rPr>
          <w:rFonts w:ascii="Sylfaen" w:hAnsi="Sylfaen"/>
          <w:lang w:val="hy-AM"/>
        </w:rPr>
      </w:pPr>
      <w:r>
        <w:rPr>
          <w:rFonts w:ascii="Sylfaen" w:hAnsi="Sylfaen" w:cs="Arial LatArm"/>
          <w:lang w:val="hy-AM"/>
        </w:rPr>
        <w:t>1910</w:t>
      </w:r>
      <w:r>
        <w:rPr>
          <w:rFonts w:ascii="Sylfaen" w:hAnsi="Sylfaen" w:cs="Arial"/>
          <w:lang w:val="hy-AM"/>
        </w:rPr>
        <w:t>թ</w:t>
      </w:r>
      <w:r>
        <w:rPr>
          <w:rFonts w:ascii="Sylfaen" w:hAnsi="Sylfaen" w:cs="Arial LatArm"/>
          <w:lang w:val="hy-AM"/>
        </w:rPr>
        <w:t xml:space="preserve">. </w:t>
      </w:r>
      <w:r>
        <w:rPr>
          <w:rFonts w:ascii="Sylfaen" w:hAnsi="Sylfaen" w:cs="Arial"/>
          <w:lang w:val="hy-AM"/>
        </w:rPr>
        <w:t>Մանասյանի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կողմից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ներկայացվեց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Սևանա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ռեսուրսների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օ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տա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ործման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նախա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իծ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որը</w:t>
      </w:r>
      <w:r>
        <w:rPr>
          <w:rFonts w:ascii="Sylfaen" w:hAnsi="Sylfaen" w:cs="Arial LatArm"/>
          <w:lang w:val="hy-AM"/>
        </w:rPr>
        <w:t xml:space="preserve">  1923</w:t>
      </w:r>
      <w:r>
        <w:rPr>
          <w:rFonts w:ascii="Sylfaen" w:hAnsi="Sylfaen" w:cs="Arial"/>
          <w:lang w:val="hy-AM"/>
        </w:rPr>
        <w:t>թ.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հաստատվեց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Եղիազարովի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այնուհետև՝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նախկին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ԽՍՀՄ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Գիտությունների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Ակադեմիայի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կողմից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Նախա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ծի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համաձայն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մակերեսի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lastRenderedPageBreak/>
        <w:t>փոքրացման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հաշվին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մակերևույթից</w:t>
      </w:r>
      <w:r>
        <w:rPr>
          <w:rFonts w:ascii="Sylfaen" w:hAnsi="Sylfaen" w:cs="Arial LatArm"/>
          <w:lang w:val="hy-AM"/>
        </w:rPr>
        <w:t xml:space="preserve"> գ</w:t>
      </w:r>
      <w:r>
        <w:rPr>
          <w:rFonts w:ascii="Sylfaen" w:hAnsi="Sylfaen" w:cs="Arial"/>
          <w:lang w:val="hy-AM"/>
        </w:rPr>
        <w:t>ոլորշացումը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կրճատելու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և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պաշարների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անտեղի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կորուստը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կանխելու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համար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որոշվեց</w:t>
      </w:r>
      <w:r>
        <w:rPr>
          <w:rFonts w:ascii="Sylfaen" w:hAnsi="Sylfaen" w:cs="Arial LatArm"/>
          <w:lang w:val="hy-AM"/>
        </w:rPr>
        <w:t xml:space="preserve"> 50 </w:t>
      </w:r>
      <w:r>
        <w:rPr>
          <w:rFonts w:ascii="Sylfaen" w:hAnsi="Sylfaen" w:cs="Arial"/>
          <w:lang w:val="hy-AM"/>
        </w:rPr>
        <w:t>տարվա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ընթացքում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օ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տա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ործել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դարավոր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պաշարները</w:t>
      </w:r>
      <w:r>
        <w:rPr>
          <w:rFonts w:ascii="Sylfaen" w:hAnsi="Sylfaen" w:cs="Arial LatArm"/>
          <w:lang w:val="hy-AM"/>
        </w:rPr>
        <w:t xml:space="preserve">՝ </w:t>
      </w:r>
      <w:r>
        <w:rPr>
          <w:rFonts w:ascii="Sylfaen" w:hAnsi="Sylfaen" w:cs="Arial"/>
          <w:lang w:val="hy-AM"/>
        </w:rPr>
        <w:t>ջրամբարից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տարեկան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բաց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թողնելով</w:t>
      </w:r>
      <w:r>
        <w:rPr>
          <w:rFonts w:ascii="Sylfaen" w:hAnsi="Sylfaen" w:cs="Arial LatArm"/>
          <w:lang w:val="hy-AM"/>
        </w:rPr>
        <w:t xml:space="preserve"> 1025</w:t>
      </w:r>
      <w:r>
        <w:rPr>
          <w:rFonts w:ascii="Sylfaen" w:hAnsi="Sylfaen" w:cs="Arial"/>
          <w:lang w:val="hy-AM"/>
        </w:rPr>
        <w:t>մլն</w:t>
      </w:r>
      <w:r>
        <w:rPr>
          <w:rFonts w:ascii="Sylfaen" w:hAnsi="Sylfaen" w:cs="Arial LatArm"/>
          <w:lang w:val="hy-AM"/>
        </w:rPr>
        <w:t>.</w:t>
      </w:r>
      <w:r>
        <w:rPr>
          <w:rFonts w:ascii="Sylfaen" w:hAnsi="Sylfaen" w:cs="Arial"/>
          <w:lang w:val="hy-AM"/>
        </w:rPr>
        <w:t>մ</w:t>
      </w:r>
      <w:r>
        <w:rPr>
          <w:rFonts w:ascii="Sylfaen" w:hAnsi="Sylfaen" w:cs="Arial LatArm"/>
          <w:vertAlign w:val="superscript"/>
          <w:lang w:val="hy-AM"/>
        </w:rPr>
        <w:t>3</w:t>
      </w:r>
      <w:r>
        <w:rPr>
          <w:rFonts w:ascii="Sylfaen" w:hAnsi="Sylfaen" w:cs="Arial LatArm"/>
          <w:lang w:val="hy-AM"/>
        </w:rPr>
        <w:t xml:space="preserve">  </w:t>
      </w:r>
      <w:r>
        <w:rPr>
          <w:rFonts w:ascii="Sylfaen" w:hAnsi="Sylfaen" w:cs="Arial"/>
          <w:lang w:val="hy-AM"/>
        </w:rPr>
        <w:t>ջուր</w:t>
      </w:r>
      <w:r>
        <w:rPr>
          <w:rFonts w:ascii="Sylfaen" w:hAnsi="Sylfaen" w:cs="Arial LatArm"/>
          <w:lang w:val="hy-AM"/>
        </w:rPr>
        <w:t xml:space="preserve">՝ 650 </w:t>
      </w:r>
      <w:r>
        <w:rPr>
          <w:rFonts w:ascii="Sylfaen" w:hAnsi="Sylfaen" w:cs="Arial"/>
          <w:lang w:val="hy-AM"/>
        </w:rPr>
        <w:t>մլն</w:t>
      </w:r>
      <w:r>
        <w:rPr>
          <w:rFonts w:ascii="Sylfaen" w:hAnsi="Sylfaen" w:cs="Arial LatArm"/>
          <w:lang w:val="hy-AM"/>
        </w:rPr>
        <w:t>.</w:t>
      </w:r>
      <w:r>
        <w:rPr>
          <w:rFonts w:ascii="Sylfaen" w:hAnsi="Sylfaen" w:cs="Arial"/>
          <w:lang w:val="hy-AM"/>
        </w:rPr>
        <w:t>մ</w:t>
      </w:r>
      <w:r>
        <w:rPr>
          <w:rFonts w:ascii="Sylfaen" w:hAnsi="Sylfaen" w:cs="Arial LatArm"/>
          <w:vertAlign w:val="superscript"/>
          <w:lang w:val="hy-AM"/>
        </w:rPr>
        <w:t>3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էներ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ետիկայի</w:t>
      </w:r>
      <w:r>
        <w:rPr>
          <w:rFonts w:ascii="Sylfaen" w:hAnsi="Sylfaen" w:cs="Arial LatArm"/>
          <w:lang w:val="hy-AM"/>
        </w:rPr>
        <w:t xml:space="preserve">, 375 </w:t>
      </w:r>
      <w:r>
        <w:rPr>
          <w:rFonts w:ascii="Sylfaen" w:hAnsi="Sylfaen" w:cs="Arial"/>
          <w:lang w:val="hy-AM"/>
        </w:rPr>
        <w:t>մլն</w:t>
      </w:r>
      <w:r>
        <w:rPr>
          <w:rFonts w:ascii="Sylfaen" w:hAnsi="Sylfaen" w:cs="Arial LatArm"/>
          <w:lang w:val="hy-AM"/>
        </w:rPr>
        <w:t>.</w:t>
      </w:r>
      <w:r>
        <w:rPr>
          <w:rFonts w:ascii="Sylfaen" w:hAnsi="Sylfaen" w:cs="Arial"/>
          <w:lang w:val="hy-AM"/>
        </w:rPr>
        <w:t>մ</w:t>
      </w:r>
      <w:r>
        <w:rPr>
          <w:rFonts w:ascii="Sylfaen" w:hAnsi="Sylfaen" w:cs="Arial LatArm"/>
          <w:vertAlign w:val="superscript"/>
          <w:lang w:val="hy-AM"/>
        </w:rPr>
        <w:t>3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ոռո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նպատակով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Ծրա</w:t>
      </w:r>
      <w:r>
        <w:rPr>
          <w:rFonts w:ascii="Sylfaen" w:hAnsi="Sylfaen" w:cs="Arial LatArm"/>
          <w:lang w:val="hy-AM"/>
        </w:rPr>
        <w:t>գ</w:t>
      </w:r>
      <w:r>
        <w:rPr>
          <w:rFonts w:ascii="Sylfaen" w:hAnsi="Sylfaen" w:cs="Arial"/>
          <w:lang w:val="hy-AM"/>
        </w:rPr>
        <w:t>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իրականացման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դեպքում ակնկալվում էին հետևյալ արդյունքները</w:t>
      </w:r>
      <w:r>
        <w:rPr>
          <w:rFonts w:ascii="Sylfaen" w:hAnsi="Sylfaen" w:cs="Arial LatArm"/>
          <w:lang w:val="hy-AM"/>
        </w:rPr>
        <w:t>.</w:t>
      </w:r>
    </w:p>
    <w:p w:rsidR="003974D4" w:rsidRDefault="003974D4" w:rsidP="003974D4">
      <w:pPr>
        <w:pStyle w:val="BodyText2"/>
        <w:tabs>
          <w:tab w:val="left" w:pos="284"/>
        </w:tabs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•</w:t>
      </w:r>
      <w:r>
        <w:rPr>
          <w:rFonts w:ascii="Sylfaen" w:hAnsi="Sylfaen"/>
          <w:lang w:val="hy-AM"/>
        </w:rPr>
        <w:tab/>
      </w:r>
      <w:r>
        <w:rPr>
          <w:rFonts w:ascii="Sylfaen" w:hAnsi="Sylfaen" w:cs="Arial"/>
          <w:lang w:val="hy-AM"/>
        </w:rPr>
        <w:t>Մեծ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Սևանի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ջրազրկման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դեպքում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կազատվեր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մոտ</w:t>
      </w:r>
      <w:r>
        <w:rPr>
          <w:rFonts w:ascii="Sylfaen" w:hAnsi="Sylfaen" w:cs="Arial LatArm"/>
          <w:lang w:val="hy-AM"/>
        </w:rPr>
        <w:t xml:space="preserve"> 1000 </w:t>
      </w:r>
      <w:r>
        <w:rPr>
          <w:rFonts w:ascii="Sylfaen" w:hAnsi="Sylfaen" w:cs="Arial"/>
          <w:lang w:val="hy-AM"/>
        </w:rPr>
        <w:t>կմ</w:t>
      </w:r>
      <w:r>
        <w:rPr>
          <w:rFonts w:ascii="Sylfaen" w:hAnsi="Sylfaen" w:cs="Arial LatArm"/>
          <w:vertAlign w:val="superscript"/>
          <w:lang w:val="hy-AM"/>
        </w:rPr>
        <w:t>2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հողատարածք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որը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կօգտագործվեր</w:t>
      </w:r>
      <w:r>
        <w:rPr>
          <w:rFonts w:ascii="Sylfaen" w:hAnsi="Sylfaen" w:cs="Arial LatArm"/>
          <w:lang w:val="hy-AM"/>
        </w:rPr>
        <w:t xml:space="preserve"> գյ</w:t>
      </w:r>
      <w:r>
        <w:rPr>
          <w:rFonts w:ascii="Sylfaen" w:hAnsi="Sylfaen" w:cs="Arial"/>
          <w:lang w:val="hy-AM"/>
        </w:rPr>
        <w:t>ուղատնտեսական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կարիքների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համար</w:t>
      </w:r>
      <w:r>
        <w:rPr>
          <w:rFonts w:ascii="Sylfaen" w:hAnsi="Sylfaen" w:cs="Arial LatArm"/>
          <w:lang w:val="hy-AM"/>
        </w:rPr>
        <w:t>:</w:t>
      </w:r>
    </w:p>
    <w:p w:rsidR="003974D4" w:rsidRDefault="003974D4" w:rsidP="003974D4">
      <w:pPr>
        <w:pStyle w:val="BodyText2"/>
        <w:tabs>
          <w:tab w:val="left" w:pos="284"/>
        </w:tabs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•</w:t>
      </w:r>
      <w:r>
        <w:rPr>
          <w:rFonts w:ascii="Sylfaen" w:hAnsi="Sylfaen"/>
          <w:lang w:val="hy-AM"/>
        </w:rPr>
        <w:tab/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հաշվին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կոռոգվեին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Արարատյան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դաշտավայրի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անջրդի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հողատարածքները</w:t>
      </w:r>
      <w:r>
        <w:rPr>
          <w:rFonts w:ascii="Sylfaen" w:hAnsi="Sylfaen" w:cs="Arial LatArm"/>
          <w:lang w:val="hy-AM"/>
        </w:rPr>
        <w:t>:</w:t>
      </w:r>
    </w:p>
    <w:p w:rsidR="003974D4" w:rsidRDefault="003974D4" w:rsidP="003974D4">
      <w:pPr>
        <w:pStyle w:val="BodyText2"/>
        <w:tabs>
          <w:tab w:val="left" w:pos="284"/>
        </w:tabs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•</w:t>
      </w:r>
      <w:r>
        <w:rPr>
          <w:rFonts w:ascii="Sylfaen" w:hAnsi="Sylfaen"/>
          <w:lang w:val="hy-AM"/>
        </w:rPr>
        <w:tab/>
      </w:r>
      <w:r>
        <w:rPr>
          <w:rFonts w:ascii="Sylfaen" w:hAnsi="Sylfaen" w:cs="Arial"/>
          <w:lang w:val="hy-AM"/>
        </w:rPr>
        <w:t>Ջրային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պաշարների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հաշվին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կստացվեր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տնտեսության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զար</w:t>
      </w:r>
      <w:r>
        <w:rPr>
          <w:rFonts w:ascii="Sylfaen" w:hAnsi="Sylfaen" w:cs="Arial LatArm"/>
          <w:lang w:val="hy-AM"/>
        </w:rPr>
        <w:t>գա</w:t>
      </w:r>
      <w:r>
        <w:rPr>
          <w:rFonts w:ascii="Sylfaen" w:hAnsi="Sylfaen" w:cs="Arial"/>
          <w:lang w:val="hy-AM"/>
        </w:rPr>
        <w:t>ցման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համար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անհրաժեշտ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էլեկտրոէներ</w:t>
      </w:r>
      <w:r>
        <w:rPr>
          <w:rFonts w:ascii="Sylfaen" w:hAnsi="Sylfaen" w:cs="Arial LatArm"/>
          <w:lang w:val="hy-AM"/>
        </w:rPr>
        <w:t>գի</w:t>
      </w:r>
      <w:r>
        <w:rPr>
          <w:rFonts w:ascii="Sylfaen" w:hAnsi="Sylfaen" w:cs="Arial"/>
          <w:lang w:val="hy-AM"/>
        </w:rPr>
        <w:t>ա</w:t>
      </w:r>
      <w:r>
        <w:rPr>
          <w:rFonts w:ascii="Sylfaen" w:hAnsi="Sylfaen" w:cs="Arial LatArm"/>
          <w:lang w:val="hy-A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  <w:color w:val="FF0000"/>
          <w:lang w:val="hy-AM"/>
        </w:rPr>
      </w:pPr>
      <w:r>
        <w:rPr>
          <w:rFonts w:ascii="Sylfaen" w:hAnsi="Sylfaen" w:cs="Arial LatArm"/>
          <w:lang w:val="hy-AM"/>
        </w:rPr>
        <w:t>1933</w:t>
      </w:r>
      <w:r>
        <w:rPr>
          <w:rFonts w:ascii="Sylfaen" w:hAnsi="Sylfaen" w:cs="Arial"/>
          <w:lang w:val="hy-AM"/>
        </w:rPr>
        <w:t>թ</w:t>
      </w:r>
      <w:r>
        <w:rPr>
          <w:rFonts w:ascii="Sylfaen" w:hAnsi="Sylfaen" w:cs="Arial LatArm"/>
          <w:lang w:val="hy-AM"/>
        </w:rPr>
        <w:t>.</w:t>
      </w:r>
      <w:r>
        <w:rPr>
          <w:rFonts w:ascii="Sylfaen" w:hAnsi="Sylfaen" w:cs="Arial"/>
          <w:lang w:val="hy-AM"/>
        </w:rPr>
        <w:t xml:space="preserve"> սկսվեցին Սևանա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մակարդակի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իջեցման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աշխատանքները</w:t>
      </w:r>
      <w:r>
        <w:rPr>
          <w:rFonts w:ascii="Sylfaen" w:hAnsi="Sylfaen" w:cs="Arial LatArm"/>
          <w:lang w:val="hy-AM"/>
        </w:rPr>
        <w:t xml:space="preserve">: 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Arial"/>
          <w:lang w:val="hy-AM"/>
        </w:rPr>
        <w:t>Սակայն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քանի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տարի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անց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արդեն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պարզ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դարձավ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որ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թույլ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տրվել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էկոլո</w:t>
      </w:r>
      <w:r>
        <w:rPr>
          <w:rFonts w:ascii="Sylfaen" w:hAnsi="Sylfaen" w:cs="Arial LatArm"/>
          <w:lang w:val="hy-AM"/>
        </w:rPr>
        <w:t>գի</w:t>
      </w:r>
      <w:r>
        <w:rPr>
          <w:rFonts w:ascii="Sylfaen" w:hAnsi="Sylfaen" w:cs="Arial"/>
          <w:lang w:val="hy-AM"/>
        </w:rPr>
        <w:t>ական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սխալ</w:t>
      </w:r>
      <w:r>
        <w:rPr>
          <w:rFonts w:ascii="Sylfaen" w:hAnsi="Sylfaen" w:cs="Arial LatArm"/>
          <w:lang w:val="hy-AM"/>
        </w:rPr>
        <w:t xml:space="preserve">: 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•</w:t>
      </w:r>
      <w:r>
        <w:rPr>
          <w:rFonts w:ascii="Sylfaen" w:hAnsi="Sylfaen"/>
          <w:lang w:val="hy-AM"/>
        </w:rPr>
        <w:tab/>
      </w:r>
      <w:r>
        <w:rPr>
          <w:rFonts w:ascii="Sylfaen" w:hAnsi="Sylfaen" w:cs="Arial"/>
          <w:lang w:val="hy-AM"/>
        </w:rPr>
        <w:t>Ազատված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հողերը</w:t>
      </w:r>
      <w:r>
        <w:rPr>
          <w:rFonts w:ascii="Sylfaen" w:hAnsi="Sylfaen" w:cs="Arial LatArm"/>
          <w:lang w:val="hy-AM"/>
        </w:rPr>
        <w:t xml:space="preserve"> գյ</w:t>
      </w:r>
      <w:r>
        <w:rPr>
          <w:rFonts w:ascii="Sylfaen" w:hAnsi="Sylfaen" w:cs="Arial"/>
          <w:lang w:val="hy-AM"/>
        </w:rPr>
        <w:t>ուղատնտեսության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համար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պիտանի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չէին</w:t>
      </w:r>
      <w:r>
        <w:rPr>
          <w:rFonts w:ascii="Sylfaen" w:hAnsi="Sylfaen" w:cs="Arial LatArm"/>
          <w:lang w:val="hy-AM"/>
        </w:rPr>
        <w:t xml:space="preserve">: 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•</w:t>
      </w:r>
      <w:r>
        <w:rPr>
          <w:rFonts w:ascii="Sylfaen" w:hAnsi="Sylfaen"/>
          <w:lang w:val="hy-AM"/>
        </w:rPr>
        <w:tab/>
      </w:r>
      <w:r>
        <w:rPr>
          <w:rFonts w:ascii="Sylfaen" w:hAnsi="Sylfaen" w:cs="Arial"/>
          <w:lang w:val="hy-AM"/>
        </w:rPr>
        <w:t>Սևանի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հաշվին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ստացված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էներ</w:t>
      </w:r>
      <w:r>
        <w:rPr>
          <w:rFonts w:ascii="Sylfaen" w:hAnsi="Sylfaen" w:cs="Arial LatArm"/>
          <w:lang w:val="hy-AM"/>
        </w:rPr>
        <w:t>գի</w:t>
      </w:r>
      <w:r>
        <w:rPr>
          <w:rFonts w:ascii="Sylfaen" w:hAnsi="Sylfaen" w:cs="Arial"/>
          <w:lang w:val="hy-AM"/>
        </w:rPr>
        <w:t>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բավարար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չէր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Հայաստանի</w:t>
      </w:r>
      <w:r>
        <w:rPr>
          <w:rFonts w:ascii="Sylfaen" w:hAnsi="Sylfaen" w:cs="Arial LatArm"/>
          <w:lang w:val="hy-AM"/>
        </w:rPr>
        <w:t xml:space="preserve">  </w:t>
      </w:r>
      <w:r>
        <w:rPr>
          <w:rFonts w:ascii="Sylfaen" w:hAnsi="Sylfaen" w:cs="Arial"/>
          <w:lang w:val="hy-AM"/>
        </w:rPr>
        <w:t>ժողովրդական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տնտեսության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հետա</w:t>
      </w:r>
      <w:r>
        <w:rPr>
          <w:rFonts w:ascii="Sylfaen" w:hAnsi="Sylfaen" w:cs="Arial LatArm"/>
          <w:lang w:val="hy-AM"/>
        </w:rPr>
        <w:t xml:space="preserve">գա </w:t>
      </w:r>
      <w:r>
        <w:rPr>
          <w:rFonts w:ascii="Sylfaen" w:hAnsi="Sylfaen" w:cs="Arial"/>
          <w:lang w:val="hy-AM"/>
        </w:rPr>
        <w:t>զար</w:t>
      </w:r>
      <w:r>
        <w:rPr>
          <w:rFonts w:ascii="Sylfaen" w:hAnsi="Sylfaen" w:cs="Arial LatArm"/>
          <w:lang w:val="hy-AM"/>
        </w:rPr>
        <w:t>գա</w:t>
      </w:r>
      <w:r>
        <w:rPr>
          <w:rFonts w:ascii="Sylfaen" w:hAnsi="Sylfaen" w:cs="Arial"/>
          <w:lang w:val="hy-AM"/>
        </w:rPr>
        <w:t>ցման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համար</w:t>
      </w:r>
      <w:r>
        <w:rPr>
          <w:rFonts w:ascii="Sylfaen" w:hAnsi="Sylfaen" w:cs="Arial LatArm"/>
          <w:lang w:val="hy-AM"/>
        </w:rPr>
        <w:t>: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•</w:t>
      </w:r>
      <w:r>
        <w:rPr>
          <w:rFonts w:ascii="Sylfaen" w:hAnsi="Sylfaen"/>
          <w:lang w:val="hy-AM"/>
        </w:rPr>
        <w:tab/>
      </w:r>
      <w:r>
        <w:rPr>
          <w:rFonts w:ascii="Sylfaen" w:hAnsi="Sylfaen" w:cs="Arial"/>
          <w:lang w:val="hy-AM"/>
        </w:rPr>
        <w:t>Սևանա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ջուրը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չէր համապատասխանում գյուղատնտեսական նորմերին</w:t>
      </w:r>
      <w:r>
        <w:rPr>
          <w:rFonts w:ascii="Sylfaen" w:hAnsi="Sylfaen" w:cs="Arial LatArm"/>
          <w:lang w:val="hy-AM"/>
        </w:rPr>
        <w:t>: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•</w:t>
      </w:r>
      <w:r>
        <w:rPr>
          <w:rFonts w:ascii="Sylfaen" w:hAnsi="Sylfaen"/>
          <w:lang w:val="hy-AM"/>
        </w:rPr>
        <w:tab/>
      </w:r>
      <w:r>
        <w:rPr>
          <w:rFonts w:ascii="Sylfaen" w:hAnsi="Sylfaen" w:cs="Arial"/>
          <w:lang w:val="hy-AM"/>
        </w:rPr>
        <w:t>Սևանա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լիճը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խմելու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միակ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հեռանկարային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աղբյուրն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էր</w:t>
      </w:r>
      <w:r>
        <w:rPr>
          <w:rFonts w:ascii="Sylfaen" w:hAnsi="Sylfaen" w:cs="Arial LatArm"/>
          <w:lang w:val="hy-A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Fonts w:ascii="Sylfaen" w:hAnsi="Sylfaen" w:cs="Arial LatArm"/>
          <w:lang w:val="hy-AM"/>
        </w:rPr>
        <w:t>Հենց այս պահից ծագեց Սևանի հիմնախնդիրը, որն առ այսօր մնացել է չլուծված: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1958</w:t>
      </w:r>
      <w:r>
        <w:rPr>
          <w:rFonts w:ascii="Sylfaen" w:hAnsi="Sylfaen" w:cs="Arial"/>
          <w:lang w:val="hy-AM"/>
        </w:rPr>
        <w:t>թ-ին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ծրա</w:t>
      </w:r>
      <w:r>
        <w:rPr>
          <w:rFonts w:ascii="Sylfaen" w:hAnsi="Sylfaen" w:cs="Arial LatArm"/>
          <w:lang w:val="hy-AM"/>
        </w:rPr>
        <w:t>գի</w:t>
      </w:r>
      <w:r>
        <w:rPr>
          <w:rFonts w:ascii="Sylfaen" w:hAnsi="Sylfaen" w:cs="Arial"/>
          <w:lang w:val="hy-AM"/>
        </w:rPr>
        <w:t>րը վերանայվեց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և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որոշվեց</w:t>
      </w:r>
      <w:r>
        <w:rPr>
          <w:rFonts w:ascii="Sylfaen" w:hAnsi="Sylfaen" w:cs="Arial LatArm"/>
          <w:lang w:val="hy-AM"/>
        </w:rPr>
        <w:t xml:space="preserve">  </w:t>
      </w:r>
      <w:r>
        <w:rPr>
          <w:rFonts w:ascii="Sylfaen" w:hAnsi="Sylfaen" w:cs="Arial"/>
          <w:lang w:val="hy-AM"/>
        </w:rPr>
        <w:t>դադարեցնել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ջրթողումները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Սևանա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լճից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մակարդակն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արդեն</w:t>
      </w:r>
      <w:r>
        <w:rPr>
          <w:rFonts w:ascii="Sylfaen" w:hAnsi="Sylfaen" w:cs="Arial LatArm"/>
          <w:lang w:val="hy-AM"/>
        </w:rPr>
        <w:t xml:space="preserve"> 1959</w:t>
      </w:r>
      <w:r>
        <w:rPr>
          <w:rFonts w:ascii="Sylfaen" w:hAnsi="Sylfaen" w:cs="Arial"/>
          <w:lang w:val="hy-AM"/>
        </w:rPr>
        <w:t>թ</w:t>
      </w:r>
      <w:r>
        <w:rPr>
          <w:rFonts w:ascii="Sylfaen" w:hAnsi="Sylfaen" w:cs="Arial LatArm"/>
          <w:lang w:val="hy-AM"/>
        </w:rPr>
        <w:t>-</w:t>
      </w:r>
      <w:r>
        <w:rPr>
          <w:rFonts w:ascii="Sylfaen" w:hAnsi="Sylfaen" w:cs="Arial"/>
          <w:lang w:val="hy-AM"/>
        </w:rPr>
        <w:t>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իջել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էր</w:t>
      </w:r>
      <w:r>
        <w:rPr>
          <w:rFonts w:ascii="Sylfaen" w:hAnsi="Sylfaen" w:cs="Arial LatArm"/>
          <w:lang w:val="hy-AM"/>
        </w:rPr>
        <w:t xml:space="preserve"> 13,7-</w:t>
      </w:r>
      <w:r>
        <w:rPr>
          <w:rFonts w:ascii="Sylfaen" w:hAnsi="Sylfaen" w:cs="Arial"/>
          <w:lang w:val="hy-AM"/>
        </w:rPr>
        <w:t>ով</w:t>
      </w:r>
      <w:r>
        <w:rPr>
          <w:rFonts w:ascii="Sylfaen" w:hAnsi="Sylfaen" w:cs="Arial LatArm"/>
          <w:lang w:val="hy-AM"/>
        </w:rPr>
        <w:t>: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Arial"/>
          <w:lang w:val="hy-AM"/>
        </w:rPr>
        <w:t>Սևանա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հիմնախնդրի</w:t>
      </w:r>
      <w:r>
        <w:rPr>
          <w:rFonts w:ascii="Sylfaen" w:hAnsi="Sylfaen" w:cs="Arial LatArm"/>
          <w:lang w:val="hy-AM"/>
        </w:rPr>
        <w:t xml:space="preserve">  </w:t>
      </w:r>
      <w:r>
        <w:rPr>
          <w:rFonts w:ascii="Sylfaen" w:hAnsi="Sylfaen" w:cs="Arial"/>
          <w:lang w:val="hy-AM"/>
        </w:rPr>
        <w:t>երկրորդ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փուլը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սկսվեց</w:t>
      </w:r>
      <w:r>
        <w:rPr>
          <w:rFonts w:ascii="Sylfaen" w:hAnsi="Sylfaen"/>
          <w:lang w:val="hy-AM"/>
        </w:rPr>
        <w:t xml:space="preserve"> 1961</w:t>
      </w:r>
      <w:r>
        <w:rPr>
          <w:rFonts w:ascii="Sylfaen" w:hAnsi="Sylfaen" w:cs="Arial"/>
          <w:lang w:val="hy-AM"/>
        </w:rPr>
        <w:t>թ</w:t>
      </w:r>
      <w:r>
        <w:rPr>
          <w:rFonts w:ascii="Sylfaen" w:hAnsi="Sylfaen" w:cs="Arial LatArm"/>
          <w:lang w:val="hy-AM"/>
        </w:rPr>
        <w:t>.-</w:t>
      </w:r>
      <w:r>
        <w:rPr>
          <w:rFonts w:ascii="Sylfaen" w:hAnsi="Sylfaen" w:cs="Arial"/>
          <w:lang w:val="hy-AM"/>
        </w:rPr>
        <w:t>ից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երբ</w:t>
      </w:r>
      <w:r>
        <w:rPr>
          <w:rFonts w:ascii="Sylfaen" w:hAnsi="Sylfaen" w:cs="Arial LatArm"/>
          <w:lang w:val="hy-AM"/>
        </w:rPr>
        <w:t xml:space="preserve"> էներգետիկ կարիքները բավարարելու նպատակով </w:t>
      </w:r>
      <w:r>
        <w:rPr>
          <w:rFonts w:ascii="Sylfaen" w:hAnsi="Sylfaen" w:cs="Arial"/>
          <w:lang w:val="hy-AM"/>
        </w:rPr>
        <w:t>որոշվեց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այլ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տարածաշրջանների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ջրահավաք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ավազաններից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Սևանա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լիճ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տեղափոխված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հաշվին ամբողջ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հզորությամբ աշխատեցնել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Սևան</w:t>
      </w:r>
      <w:r>
        <w:rPr>
          <w:rFonts w:ascii="Sylfaen" w:hAnsi="Sylfaen" w:cs="Arial LatArm"/>
          <w:lang w:val="hy-AM"/>
        </w:rPr>
        <w:t>-</w:t>
      </w:r>
      <w:r>
        <w:rPr>
          <w:rFonts w:ascii="Sylfaen" w:hAnsi="Sylfaen" w:cs="Arial"/>
          <w:lang w:val="hy-AM"/>
        </w:rPr>
        <w:t>Հրազդան</w:t>
      </w:r>
      <w:r>
        <w:rPr>
          <w:rFonts w:ascii="Sylfaen" w:hAnsi="Sylfaen" w:cs="Arial LatArm"/>
          <w:lang w:val="hy-AM"/>
        </w:rPr>
        <w:t xml:space="preserve">  </w:t>
      </w:r>
      <w:r>
        <w:rPr>
          <w:rFonts w:ascii="Sylfaen" w:hAnsi="Sylfaen" w:cs="Arial"/>
          <w:lang w:val="hy-AM"/>
        </w:rPr>
        <w:t>կասկադը</w:t>
      </w:r>
      <w:r>
        <w:rPr>
          <w:rFonts w:ascii="Sylfaen" w:hAnsi="Sylfaen" w:cs="Arial LatArm"/>
          <w:lang w:val="hy-AM"/>
        </w:rPr>
        <w:t xml:space="preserve">:  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 w:cs="Arial LatArm"/>
          <w:color w:val="FF0000"/>
          <w:lang w:val="hy-AM"/>
        </w:rPr>
      </w:pPr>
      <w:r>
        <w:rPr>
          <w:rFonts w:ascii="Sylfaen" w:hAnsi="Sylfaen"/>
          <w:lang w:val="hy-AM"/>
        </w:rPr>
        <w:t>1961</w:t>
      </w:r>
      <w:r>
        <w:rPr>
          <w:rFonts w:ascii="Sylfaen" w:hAnsi="Sylfaen" w:cs="Arial"/>
          <w:lang w:val="hy-AM"/>
        </w:rPr>
        <w:t>թ</w:t>
      </w:r>
      <w:r>
        <w:rPr>
          <w:rFonts w:ascii="Sylfaen" w:hAnsi="Sylfaen" w:cs="Arial LatArm"/>
          <w:lang w:val="hy-AM"/>
        </w:rPr>
        <w:t>-</w:t>
      </w:r>
      <w:r>
        <w:rPr>
          <w:rFonts w:ascii="Sylfaen" w:hAnsi="Sylfaen" w:cs="Arial"/>
          <w:lang w:val="hy-AM"/>
        </w:rPr>
        <w:t xml:space="preserve">ին սկսվեց </w:t>
      </w:r>
      <w:r>
        <w:rPr>
          <w:rFonts w:ascii="Sylfaen" w:hAnsi="Sylfaen" w:cs="Arial LatArm"/>
          <w:lang w:val="hy-AM"/>
        </w:rPr>
        <w:t>48</w:t>
      </w:r>
      <w:r>
        <w:rPr>
          <w:rFonts w:ascii="Sylfaen" w:hAnsi="Sylfaen" w:cs="Arial"/>
          <w:lang w:val="hy-AM"/>
        </w:rPr>
        <w:t>կմ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երկարություն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ունեցող</w:t>
      </w:r>
      <w:r>
        <w:rPr>
          <w:rFonts w:ascii="Sylfaen" w:hAnsi="Sylfaen" w:cs="Arial LatArm"/>
          <w:lang w:val="hy-AM"/>
        </w:rPr>
        <w:t xml:space="preserve"> Արփա-Սևան </w:t>
      </w:r>
      <w:r>
        <w:rPr>
          <w:rFonts w:ascii="Sylfaen" w:hAnsi="Sylfaen" w:cs="Arial"/>
          <w:lang w:val="hy-AM"/>
        </w:rPr>
        <w:t>ջրատարի շինարարությունը, որով Արփա</w:t>
      </w:r>
      <w:r>
        <w:rPr>
          <w:rFonts w:ascii="Sylfaen" w:hAnsi="Sylfaen" w:cs="Arial LatArm"/>
          <w:lang w:val="hy-AM"/>
        </w:rPr>
        <w:t xml:space="preserve"> գե</w:t>
      </w:r>
      <w:r>
        <w:rPr>
          <w:rFonts w:ascii="Sylfaen" w:hAnsi="Sylfaen" w:cs="Arial"/>
          <w:lang w:val="hy-AM"/>
        </w:rPr>
        <w:t>տի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ջրերը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տարեկան</w:t>
      </w:r>
      <w:r>
        <w:rPr>
          <w:rFonts w:ascii="Sylfaen" w:hAnsi="Sylfaen" w:cs="Arial LatArm"/>
          <w:lang w:val="hy-AM"/>
        </w:rPr>
        <w:t xml:space="preserve"> 250</w:t>
      </w:r>
      <w:r>
        <w:rPr>
          <w:rFonts w:ascii="Sylfaen" w:hAnsi="Sylfaen" w:cs="Arial"/>
          <w:lang w:val="hy-AM"/>
        </w:rPr>
        <w:t>մլն</w:t>
      </w:r>
      <w:r>
        <w:rPr>
          <w:rFonts w:ascii="Sylfaen" w:hAnsi="Sylfaen" w:cs="Arial LatArm"/>
          <w:lang w:val="hy-AM"/>
        </w:rPr>
        <w:t>.</w:t>
      </w:r>
      <w:r>
        <w:rPr>
          <w:rFonts w:ascii="Sylfaen" w:hAnsi="Sylfaen" w:cs="Arial"/>
          <w:lang w:val="hy-AM"/>
        </w:rPr>
        <w:t>մ</w:t>
      </w:r>
      <w:r>
        <w:rPr>
          <w:rFonts w:ascii="Sylfaen" w:hAnsi="Sylfaen" w:cs="Arial LatArm"/>
          <w:vertAlign w:val="superscript"/>
          <w:lang w:val="hy-AM"/>
        </w:rPr>
        <w:t>3</w:t>
      </w:r>
      <w:r>
        <w:rPr>
          <w:rFonts w:ascii="Sylfaen" w:hAnsi="Sylfaen" w:cs="Arial LatArm"/>
          <w:lang w:val="hy-AM"/>
        </w:rPr>
        <w:t xml:space="preserve">, ջուր պետք է տեղափոխեին Սևանա </w:t>
      </w:r>
      <w:r>
        <w:rPr>
          <w:rFonts w:ascii="Sylfaen" w:hAnsi="Sylfaen" w:cs="Arial"/>
          <w:lang w:val="hy-AM"/>
        </w:rPr>
        <w:t>լիճ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Այդ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ընթացքում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մակարդակը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շարունակում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իջնել</w:t>
      </w:r>
      <w:r>
        <w:rPr>
          <w:rFonts w:ascii="Sylfaen" w:hAnsi="Sylfaen" w:cs="Arial LatArm"/>
          <w:lang w:val="hy-AM"/>
        </w:rPr>
        <w:t xml:space="preserve">: 1964 </w:t>
      </w:r>
      <w:r>
        <w:rPr>
          <w:rFonts w:ascii="Sylfaen" w:hAnsi="Sylfaen" w:cs="Arial"/>
          <w:lang w:val="hy-AM"/>
        </w:rPr>
        <w:t>թ</w:t>
      </w:r>
      <w:r>
        <w:rPr>
          <w:rFonts w:ascii="Sylfaen" w:hAnsi="Sylfaen" w:cs="Arial LatArm"/>
          <w:lang w:val="hy-AM"/>
        </w:rPr>
        <w:t>.–</w:t>
      </w:r>
      <w:r>
        <w:rPr>
          <w:rFonts w:ascii="Sylfaen" w:hAnsi="Sylfaen" w:cs="Arial"/>
          <w:lang w:val="hy-AM"/>
        </w:rPr>
        <w:t>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առաջին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ան</w:t>
      </w:r>
      <w:r>
        <w:rPr>
          <w:rFonts w:ascii="Sylfaen" w:hAnsi="Sylfaen" w:cs="Arial LatArm"/>
          <w:lang w:val="hy-AM"/>
        </w:rPr>
        <w:t>գա</w:t>
      </w:r>
      <w:r>
        <w:rPr>
          <w:rFonts w:ascii="Sylfaen" w:hAnsi="Sylfaen" w:cs="Arial"/>
          <w:lang w:val="hy-AM"/>
        </w:rPr>
        <w:t>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լիճը</w:t>
      </w:r>
      <w:r>
        <w:rPr>
          <w:rFonts w:ascii="Sylfaen" w:hAnsi="Sylfaen" w:cs="Arial LatArm"/>
          <w:lang w:val="hy-AM"/>
        </w:rPr>
        <w:t xml:space="preserve"> “</w:t>
      </w:r>
      <w:r>
        <w:rPr>
          <w:rFonts w:ascii="Sylfaen" w:hAnsi="Sylfaen" w:cs="Arial"/>
          <w:lang w:val="hy-AM"/>
        </w:rPr>
        <w:t>ծաղկեց</w:t>
      </w:r>
      <w:r>
        <w:rPr>
          <w:rFonts w:ascii="Sylfaen" w:hAnsi="Sylfaen" w:cs="Arial LatArm"/>
          <w:lang w:val="hy-AM"/>
        </w:rPr>
        <w:t xml:space="preserve">” </w:t>
      </w:r>
      <w:r>
        <w:rPr>
          <w:rFonts w:ascii="Sylfaen" w:hAnsi="Sylfaen" w:cs="Arial"/>
          <w:lang w:val="hy-AM"/>
        </w:rPr>
        <w:t>կապտականաչ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ջրիմուռներով</w:t>
      </w:r>
      <w:r>
        <w:rPr>
          <w:rFonts w:ascii="Sylfaen" w:hAnsi="Sylfaen" w:cs="Arial LatArm"/>
          <w:lang w:val="hy-AM"/>
        </w:rPr>
        <w:t>: 70–</w:t>
      </w:r>
      <w:r>
        <w:rPr>
          <w:rFonts w:ascii="Sylfaen" w:hAnsi="Sylfaen" w:cs="Arial"/>
          <w:lang w:val="hy-AM"/>
        </w:rPr>
        <w:t>ական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թվականների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վերջին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Սևանը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թևակոխեց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էվտրոֆացման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բուռն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շրջանը</w:t>
      </w:r>
      <w:r>
        <w:rPr>
          <w:rFonts w:ascii="Sylfaen" w:hAnsi="Sylfaen" w:cs="Arial LatArm"/>
          <w:lang w:val="hy-AM"/>
        </w:rPr>
        <w:t xml:space="preserve">: 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Sylfaen"/>
          <w:lang w:val="hy-AM"/>
        </w:rPr>
      </w:pPr>
      <w:r>
        <w:rPr>
          <w:rFonts w:ascii="Sylfaen" w:hAnsi="Sylfaen" w:cs="Arial LatArm"/>
          <w:lang w:val="hy-AM"/>
        </w:rPr>
        <w:t xml:space="preserve">Ինչ է ջրի “ծաղկումը”. </w:t>
      </w:r>
      <w:r>
        <w:rPr>
          <w:rFonts w:ascii="Sylfaen" w:hAnsi="Sylfaen" w:cs="Sylfaen"/>
          <w:lang w:val="hy-AM"/>
        </w:rPr>
        <w:t xml:space="preserve">Ջրի “ծաղկումը” ջրային էկոհամակարգերում կենսածին տարրերի առատության և նպաստավոր ջերմաստիճանային պայմաններում պլանկտոնային ջրիմուռների բուռն աճն է, որի արդյունքում փոխվում է ջրի գույնը, գազային ռեժիմը, հիդրոքիմիական ցուցանիշները և վատանում ջրի որակը: Խնդիրն </w:t>
      </w:r>
      <w:r>
        <w:rPr>
          <w:rFonts w:ascii="Sylfaen" w:hAnsi="Sylfaen" w:cs="Sylfaen"/>
          <w:lang w:val="hy-AM"/>
        </w:rPr>
        <w:lastRenderedPageBreak/>
        <w:t xml:space="preserve">առավել բարդանում է, երբ “ծաղկումն” առաջացնում են կապտականաչ ջրիմուռները, որոնք ջրային միջավայր են արտանետում տոքսիկ նյութեր, սպառնալով մարդու և կենդանիների առողջությանը: Ջրիմուռների հսկայական կենսազանգվածը, որը ձևավորվում է կենսածին տարրերի առատության և նպաստավոր ջերմաստիճանի պայմաններում, դառնում է օրգանական նյութով լճի աղտոտվածության լրացուցիչ աղբյուր, որի քայքայման պրոցեսում գրանցվում է թթվածնային պայմանների վատացում և խախտվում է էկոհամակարգի բնականոն վիճակը: 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60-ական թվականներից ի վեր ծաղկման երևույթներ հաճախ են դիտվում լճում, սակայն վերջին տասնամյակներում, հատկապես լճի մակարդակի բաձրացման շրջանում, դրանք մաշտաբային բնույթ չէին կրում: Ընդհանուր առմամբ «ծաղկում» նկատվում էր լճի ծանծաղուտներում և լճախորշերում: Կլիմայի փոփոխման արդի պայմաններում այս խնդիրը կրկին առաջնային է դառնում: </w:t>
      </w:r>
    </w:p>
    <w:p w:rsidR="003974D4" w:rsidRDefault="003974D4" w:rsidP="003974D4">
      <w:pPr>
        <w:widowControl w:val="0"/>
        <w:autoSpaceDE w:val="0"/>
        <w:autoSpaceDN w:val="0"/>
        <w:adjustRightInd w:val="0"/>
        <w:ind w:firstLine="708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2018թ. հուլիս ամսին Սևանա լճում արձանագրվեց  ջրիմուռների բուռն աճ՝ լիճը “ծաղկեց” Anabaena ցեղի կապտականաչ ջրիմուռներով: «Ծաղկման» շրջանում գրանցվեցին ֆիտոպլանկտոնի առավելագույն ցուցանիշները՝ ջրիմուռների թվաքանակը կազմեց 16 528 000 բջ/լ, կենսազանգվածը՝ 66.1 գ/մ3: Սևանա լճում ֆիտոպլանկտոնային համակեցությունում արձանագրված խմբային փոփոխությունները և ջրի «ծաղկումը» հիմնականում ջերմաստիճանի բարձրացման (հուլիսին ջրի մակերեսային շերտի ջերմաստիճանը եղել է միջինում 22°C, լճի հյուսիս-արևելյան ափամերձ հատվածում ջուրը տաքացել է մինչև 24°C), ջրի մակարդակի իջեցման և լճում կենսածին տարրերի՝ մասնավորապես ֆոսֆորի միացությունների, ավելացման արդյունք էին: Թվարկված գործոնների շարքում կարևոր դեր ուներ նաև մեծաքանակ ջրառը Սևանա լճից, որի արդյունքում Սևանա լճի մակարդակը 2018թ.-ի հունվարի 19-ի դրությամբ 3 սմ-ով ցածր էր նախորդ տարվա նույն օրվա մակարդակից</w:t>
      </w:r>
      <w:r>
        <w:rPr>
          <w:lang w:val="hy-A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  <w:lang w:val="hy-AM"/>
        </w:rPr>
      </w:pPr>
      <w:bookmarkStart w:id="0" w:name="page2"/>
      <w:bookmarkEnd w:id="0"/>
      <w:r>
        <w:rPr>
          <w:rFonts w:ascii="Sylfaen" w:hAnsi="Sylfaen" w:cs="Arial"/>
          <w:lang w:val="hy-AM"/>
        </w:rPr>
        <w:t>70-ական թվականների վերջին՝ լճի էվտրոֆացման շրջանում, նկատելի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փոփոխություններ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կատարվեցին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նաև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ձկնային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համակեցության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կազմում</w:t>
      </w:r>
      <w:r>
        <w:rPr>
          <w:rFonts w:ascii="Sylfaen" w:hAnsi="Sylfaen" w:cs="Arial LatArm"/>
          <w:lang w:val="hy-A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Fonts w:ascii="Sylfaen" w:hAnsi="Sylfaen" w:cs="Arial"/>
          <w:lang w:val="hy-AM"/>
        </w:rPr>
        <w:t>Սևանա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ձկնաշխարհը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մշտապես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աչքի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ընկել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ինքնատիպությամբ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Աղքատ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տեսակային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կազմի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պայմաններում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բավականին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շատ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են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եղել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ներտեսակային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ձևերը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Մինչև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ջրի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մակարդակի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իջեցումը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հանդիպում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էնդեմիկ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իշխանը</w:t>
      </w:r>
      <w:r>
        <w:rPr>
          <w:rFonts w:ascii="Sylfaen" w:hAnsi="Sylfaen" w:cs="Arial LatArm"/>
          <w:lang w:val="hy-AM"/>
        </w:rPr>
        <w:t xml:space="preserve">` </w:t>
      </w:r>
      <w:r>
        <w:rPr>
          <w:rFonts w:ascii="Sylfaen" w:hAnsi="Sylfaen" w:cs="Arial"/>
          <w:lang w:val="hy-AM"/>
        </w:rPr>
        <w:t>իր</w:t>
      </w:r>
      <w:r>
        <w:rPr>
          <w:rFonts w:ascii="Sylfaen" w:hAnsi="Sylfaen" w:cs="Arial LatArm"/>
          <w:lang w:val="hy-AM"/>
        </w:rPr>
        <w:t xml:space="preserve"> 4 </w:t>
      </w:r>
      <w:r>
        <w:rPr>
          <w:rFonts w:ascii="Sylfaen" w:hAnsi="Sylfaen" w:cs="Arial"/>
          <w:lang w:val="hy-AM"/>
        </w:rPr>
        <w:t>ռասաներով</w:t>
      </w:r>
      <w:r>
        <w:rPr>
          <w:rFonts w:ascii="Sylfaen" w:hAnsi="Sylfaen" w:cs="Arial LatArm"/>
          <w:lang w:val="hy-AM"/>
        </w:rPr>
        <w:t xml:space="preserve"> (</w:t>
      </w:r>
      <w:r>
        <w:rPr>
          <w:rFonts w:ascii="Sylfaen" w:hAnsi="Sylfaen" w:cs="Arial"/>
          <w:lang w:val="hy-AM"/>
        </w:rPr>
        <w:t>ամառային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և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ձմեռային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բախտակ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գեղարքունի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և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բոջակ</w:t>
      </w:r>
      <w:r>
        <w:rPr>
          <w:rFonts w:ascii="Sylfaen" w:hAnsi="Sylfaen" w:cs="Arial LatArm"/>
          <w:lang w:val="hy-AM"/>
        </w:rPr>
        <w:t xml:space="preserve">), </w:t>
      </w:r>
      <w:r>
        <w:rPr>
          <w:rFonts w:ascii="Sylfaen" w:hAnsi="Sylfaen" w:cs="Arial"/>
          <w:lang w:val="hy-AM"/>
        </w:rPr>
        <w:t>սևանի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կողակը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և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սևանի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բեղլուն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Սրանցից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յուրաքանչյուրն էլ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ուներ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երկու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բիոտիպ</w:t>
      </w:r>
      <w:r>
        <w:rPr>
          <w:rFonts w:ascii="Sylfaen" w:hAnsi="Sylfaen" w:cs="Arial LatArm"/>
          <w:lang w:val="hy-AM"/>
        </w:rPr>
        <w:t xml:space="preserve">,  </w:t>
      </w:r>
      <w:r>
        <w:rPr>
          <w:rFonts w:ascii="Sylfaen" w:hAnsi="Sylfaen" w:cs="Arial"/>
          <w:lang w:val="hy-AM"/>
        </w:rPr>
        <w:t>որոնք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տարբերվում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միմյանցից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բազմացման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ժամկետներով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տեղով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և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այլն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Սևանա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իխտիոֆաունայի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տեսակային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աղքատությունը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հետաքրքրիր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նաև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այն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առումով</w:t>
      </w:r>
      <w:r>
        <w:rPr>
          <w:rFonts w:ascii="Sylfaen" w:hAnsi="Sylfaen" w:cs="Arial LatArm"/>
          <w:lang w:val="hy-AM"/>
        </w:rPr>
        <w:t xml:space="preserve">, </w:t>
      </w:r>
      <w:r>
        <w:rPr>
          <w:rFonts w:ascii="Sylfaen" w:hAnsi="Sylfaen" w:cs="Arial"/>
          <w:lang w:val="hy-AM"/>
        </w:rPr>
        <w:t>որ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լճի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ձկնաշխարհը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ձևավորվել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էր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ձկնատեսակներով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հարուստ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գետերի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հաշվին</w:t>
      </w:r>
      <w:r>
        <w:rPr>
          <w:rFonts w:ascii="Sylfaen" w:hAnsi="Sylfaen" w:cs="Arial LatArm"/>
          <w:lang w:val="hy-AM"/>
        </w:rPr>
        <w:t xml:space="preserve">: </w:t>
      </w:r>
      <w:r>
        <w:rPr>
          <w:rFonts w:ascii="Sylfaen" w:hAnsi="Sylfaen" w:cs="Arial"/>
          <w:lang w:val="hy-AM"/>
        </w:rPr>
        <w:t>Միայն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Հրազդան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գետում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հանդիպում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էին</w:t>
      </w:r>
      <w:r>
        <w:rPr>
          <w:rFonts w:ascii="Sylfaen" w:hAnsi="Sylfaen" w:cs="Arial LatArm"/>
          <w:lang w:val="hy-AM"/>
        </w:rPr>
        <w:t xml:space="preserve"> 16 </w:t>
      </w:r>
      <w:r>
        <w:rPr>
          <w:rFonts w:ascii="Sylfaen" w:hAnsi="Sylfaen" w:cs="Arial"/>
          <w:lang w:val="hy-AM"/>
        </w:rPr>
        <w:t>տեսակի</w:t>
      </w:r>
      <w:r>
        <w:rPr>
          <w:rFonts w:ascii="Sylfaen" w:hAnsi="Sylfaen" w:cs="Arial LatArm"/>
          <w:lang w:val="hy-AM"/>
        </w:rPr>
        <w:t xml:space="preserve"> </w:t>
      </w:r>
      <w:r>
        <w:rPr>
          <w:rFonts w:ascii="Sylfaen" w:hAnsi="Sylfaen" w:cs="Arial"/>
          <w:lang w:val="hy-AM"/>
        </w:rPr>
        <w:t>ձկներ</w:t>
      </w:r>
      <w:r>
        <w:rPr>
          <w:rFonts w:ascii="Sylfaen" w:hAnsi="Sylfaen" w:cs="Arial LatArm"/>
          <w:lang w:val="hy-AM"/>
        </w:rPr>
        <w:t xml:space="preserve">: 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Սևանա</w:t>
      </w:r>
      <w:r>
        <w:rPr>
          <w:rFonts w:ascii="Sylfaen" w:hAnsi="Sylfaen" w:cs="Arial LatArm"/>
        </w:rPr>
        <w:t xml:space="preserve"> </w:t>
      </w:r>
      <w:proofErr w:type="gramStart"/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 </w:t>
      </w:r>
      <w:r>
        <w:rPr>
          <w:rFonts w:ascii="Sylfaen" w:hAnsi="Sylfaen" w:cs="Arial"/>
        </w:rPr>
        <w:t>մակարդակի</w:t>
      </w:r>
      <w:proofErr w:type="gramEnd"/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իջեցման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հետևանքով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ջրազրկվեցին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իշխանի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լճային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ձվադրավայրերը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որի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արդյունքում</w:t>
      </w:r>
      <w:r>
        <w:rPr>
          <w:rFonts w:ascii="Sylfaen" w:hAnsi="Sylfaen" w:cs="Arial LatArm"/>
        </w:rPr>
        <w:t xml:space="preserve"> իշխանի ենթատեսակներից </w:t>
      </w:r>
      <w:r>
        <w:rPr>
          <w:rFonts w:ascii="Sylfaen" w:hAnsi="Sylfaen" w:cs="Arial"/>
        </w:rPr>
        <w:t>ոչնչացան ձմեռային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lastRenderedPageBreak/>
        <w:t>բախտակը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բոջակը,</w:t>
      </w:r>
      <w:r>
        <w:rPr>
          <w:rFonts w:ascii="Sylfaen" w:hAnsi="Sylfaen" w:cs="Arial LatArm"/>
        </w:rPr>
        <w:t xml:space="preserve"> խ</w:t>
      </w:r>
      <w:r>
        <w:rPr>
          <w:rFonts w:ascii="Sylfaen" w:hAnsi="Sylfaen" w:cs="Arial"/>
        </w:rPr>
        <w:t>իստ նվազեց Գեղարքունու և ամառային բախտակի թվաքանակը: Կտրուկ կրճատվեցին նաև լճի մյուս էնդեմիկ ձկնատեսակների՝ Սևանի կողակի և Սևանի բեղլուի քանակները: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Եթե 1931-35թթ. իշխանի մասնաբաժինը ընդհանուր որսում կազմում էր 56.5% (465.7տ), կողակինը՝ 41.7%,բեղլուինը՝ 1.5%, սիգինը՝ 0.3%, ապա 80-ական թվականներին արդեն իշխանի մասնաբաժինը կազմում էր 0.1% (8 ց) (սիգինը՝ 80.9% (1134.1տ), կողակինը՝19.0%): Սևանա լճի էնդեմիկ ձկնատեսակներն ընդգրկվեցին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Հայաստանի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Կարմիր</w:t>
      </w:r>
      <w:r>
        <w:rPr>
          <w:rFonts w:ascii="Sylfaen" w:hAnsi="Sylfaen" w:cs="Arial LatArm"/>
        </w:rPr>
        <w:t xml:space="preserve"> գ</w:t>
      </w:r>
      <w:r>
        <w:rPr>
          <w:rFonts w:ascii="Sylfaen" w:hAnsi="Sylfaen" w:cs="Arial"/>
        </w:rPr>
        <w:t>րքի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մեջ</w:t>
      </w:r>
      <w:r>
        <w:rPr>
          <w:rFonts w:ascii="Sylfaen" w:hAnsi="Sylfaen" w:cs="Arial LatAr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"/>
        </w:rPr>
        <w:t xml:space="preserve"> Սևանա լճում ազատ էկոլոգիական խորշը զբաղեցնելու և լճի ձկնարդյունավետությունն ապահովելու նպատակով </w:t>
      </w:r>
      <w:r>
        <w:rPr>
          <w:rFonts w:ascii="Sylfaen" w:hAnsi="Sylfaen" w:cs="Arial LatArm"/>
        </w:rPr>
        <w:t>20-</w:t>
      </w:r>
      <w:r>
        <w:rPr>
          <w:rFonts w:ascii="Sylfaen" w:hAnsi="Sylfaen" w:cs="Arial"/>
        </w:rPr>
        <w:t>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թվականներին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Չուդ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Լադոգա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լճերից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Սևանա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լիճ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ներմուծվեց սիգ ձկնատեսակը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90-ական թվականներին սիգի մասնաբաժինն արդեն կազմում էր ձկան ընդհանուր որսի 92.5%-ը: Պատահական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ինտրադուկցիայի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հետևանքով</w:t>
      </w:r>
      <w:r>
        <w:rPr>
          <w:rFonts w:ascii="Sylfaen" w:hAnsi="Sylfaen" w:cs="Arial LatArm"/>
        </w:rPr>
        <w:t xml:space="preserve"> 80–</w:t>
      </w:r>
      <w:r>
        <w:rPr>
          <w:rFonts w:ascii="Sylfaen" w:hAnsi="Sylfaen" w:cs="Arial"/>
        </w:rPr>
        <w:t>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թվականներին</w:t>
      </w:r>
      <w:r>
        <w:rPr>
          <w:rFonts w:ascii="Sylfaen" w:hAnsi="Sylfaen" w:cs="Arial LatArm"/>
        </w:rPr>
        <w:t xml:space="preserve"> </w:t>
      </w:r>
      <w:proofErr w:type="gramStart"/>
      <w:r>
        <w:rPr>
          <w:rFonts w:ascii="Sylfaen" w:hAnsi="Sylfaen" w:cs="Arial"/>
        </w:rPr>
        <w:t>լիճ</w:t>
      </w:r>
      <w:r>
        <w:rPr>
          <w:rFonts w:ascii="Sylfaen" w:hAnsi="Sylfaen" w:cs="Arial LatArm"/>
        </w:rPr>
        <w:t xml:space="preserve">  </w:t>
      </w:r>
      <w:r>
        <w:rPr>
          <w:rFonts w:ascii="Sylfaen" w:hAnsi="Sylfaen" w:cs="Arial"/>
        </w:rPr>
        <w:t>ներթափանցեցին</w:t>
      </w:r>
      <w:proofErr w:type="gramEnd"/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օտարածին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արծաթափայլ</w:t>
      </w:r>
      <w:r>
        <w:rPr>
          <w:rFonts w:ascii="Sylfaen" w:hAnsi="Sylfaen" w:cs="Arial LatArm"/>
        </w:rPr>
        <w:t xml:space="preserve"> կարասը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թեփուկավոր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ծածանը</w:t>
      </w:r>
      <w:r>
        <w:rPr>
          <w:rFonts w:ascii="Sylfaen" w:hAnsi="Sylfaen" w:cs="Arial LatAr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</w:rPr>
      </w:pPr>
      <w:r>
        <w:rPr>
          <w:rFonts w:ascii="Sylfaen" w:hAnsi="Sylfaen" w:cs="Arial LatArm"/>
          <w:lang w:val="ru-RU"/>
        </w:rPr>
        <w:t>Այսօր Սևանա լճում հանդիպող</w:t>
      </w:r>
      <w:r>
        <w:rPr>
          <w:rFonts w:ascii="Sylfaen" w:hAnsi="Sylfaen"/>
          <w:lang w:val="ru-RU"/>
        </w:rPr>
        <w:t xml:space="preserve"> օտարածին </w:t>
      </w:r>
      <w:r>
        <w:rPr>
          <w:rFonts w:ascii="Sylfaen" w:hAnsi="Sylfaen"/>
        </w:rPr>
        <w:t>տեսակ</w:t>
      </w:r>
      <w:r>
        <w:rPr>
          <w:rFonts w:ascii="Sylfaen" w:hAnsi="Sylfaen"/>
          <w:lang w:val="ru-RU"/>
        </w:rPr>
        <w:t>ներն են սիգը</w:t>
      </w:r>
      <w:r>
        <w:rPr>
          <w:rFonts w:ascii="Sylfaen" w:hAnsi="Sylfaen"/>
        </w:rPr>
        <w:t xml:space="preserve">, արծաթափայլ կարասը, </w:t>
      </w:r>
      <w:r>
        <w:rPr>
          <w:rFonts w:ascii="Sylfaen" w:hAnsi="Sylfaen"/>
          <w:lang w:val="ru-RU"/>
        </w:rPr>
        <w:t xml:space="preserve">թեփուկավոր </w:t>
      </w:r>
      <w:r>
        <w:rPr>
          <w:rFonts w:ascii="Sylfaen" w:hAnsi="Sylfaen"/>
        </w:rPr>
        <w:t xml:space="preserve">ծածանը, տառեխիկը և ամուրյան </w:t>
      </w:r>
      <w:r>
        <w:rPr>
          <w:rFonts w:ascii="Sylfaen" w:hAnsi="Sylfaen"/>
          <w:lang w:eastAsia="ru-RU"/>
        </w:rPr>
        <w:t>նրբաձուկ</w:t>
      </w:r>
      <w:r>
        <w:rPr>
          <w:rFonts w:ascii="Sylfaen" w:hAnsi="Sylfaen"/>
        </w:rPr>
        <w:t xml:space="preserve">ը: </w:t>
      </w:r>
      <w:r>
        <w:rPr>
          <w:rFonts w:ascii="Sylfaen" w:hAnsi="Sylfaen"/>
          <w:lang w:val="ru-RU"/>
        </w:rPr>
        <w:t>Ի տարբերություն նշված մյուս ձկնատեսակների</w:t>
      </w:r>
      <w:r>
        <w:rPr>
          <w:rFonts w:ascii="Sylfaen" w:hAnsi="Sylfaen"/>
        </w:rPr>
        <w:t xml:space="preserve">, </w:t>
      </w:r>
      <w:r>
        <w:rPr>
          <w:rFonts w:ascii="Sylfaen" w:hAnsi="Sylfaen"/>
          <w:lang w:val="ru-RU"/>
        </w:rPr>
        <w:t>սիգը չի հանդիսանում մրցակից լճի էնդեմիկ ձևերի համար</w:t>
      </w:r>
      <w:r>
        <w:rPr>
          <w:rFonts w:ascii="Sylfaen" w:hAnsi="Sylfaen"/>
        </w:rPr>
        <w:t>, այն կլիմայավարժեցվել է գիտական հիմունքներին համաձայն:</w:t>
      </w:r>
    </w:p>
    <w:p w:rsidR="003974D4" w:rsidRDefault="003974D4" w:rsidP="003974D4">
      <w:pPr>
        <w:pStyle w:val="NormalWeb"/>
        <w:shd w:val="clear" w:color="auto" w:fill="FFFFFF"/>
        <w:spacing w:before="0" w:beforeAutospacing="0" w:after="58" w:afterAutospacing="0" w:line="276" w:lineRule="auto"/>
        <w:ind w:firstLine="708"/>
        <w:jc w:val="both"/>
        <w:rPr>
          <w:rFonts w:ascii="Sylfaen" w:hAnsi="Sylfaen" w:cs="Arial"/>
        </w:rPr>
      </w:pPr>
      <w:r>
        <w:rPr>
          <w:rFonts w:ascii="Sylfaen" w:hAnsi="Sylfaen"/>
        </w:rPr>
        <w:t xml:space="preserve">Սևանա լճի ձկնային պաշարների վերականգնման նպատակով այսօր իրականացվում են էնդեմիկ ձկնատեսակների արհեստական բուծման աշխատանքներ: Սակայն ձվադրավայր հանդիսացող գետերի անմխիթար վիճակը, ձկնագողությունը, չկառավարվող ջրառը ոռոգման և ՀԷԿ-երի աշխատանքը կազմակերպելու նպատակով, խոչընդոտում են ձկների բնական վերարտադրությանը: Հայջրպետկոմի հայտարարության համաձայն՝ նրանց կողմից իրականացված </w:t>
      </w:r>
      <w:r>
        <w:rPr>
          <w:rFonts w:ascii="Sylfaen" w:hAnsi="Sylfaen" w:cs="Arial"/>
        </w:rPr>
        <w:t xml:space="preserve">լրացուցիչ հետազոտությունները և արտադրված էլեկտրաէներգիայի կատարած հաշվարկները ցույց են տվել, որ բազմաթիվ ՀԷԿ-եր խախտել են ջրառի քանակները և ժամկետները: 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</w:rPr>
      </w:pP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էվտրոֆացման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պրոցեսում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սուկցեսիոն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փոփոխություններ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են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տեղի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ունեցել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նաև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լիմնոհամակար</w:t>
      </w:r>
      <w:r>
        <w:rPr>
          <w:rFonts w:ascii="Sylfaen" w:hAnsi="Sylfaen" w:cs="Arial LatArm"/>
        </w:rPr>
        <w:t xml:space="preserve">գի </w:t>
      </w:r>
      <w:r>
        <w:rPr>
          <w:rFonts w:ascii="Sylfaen" w:hAnsi="Sylfaen" w:cs="Arial"/>
        </w:rPr>
        <w:t>մյուս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օղակներում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Հատակային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ֆաունայում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հիմնականում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տեղի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ունենում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գերիշխող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խմբերի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հերթափոխ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Օրգանական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նյութի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կուտակմանը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զու</w:t>
      </w:r>
      <w:r>
        <w:rPr>
          <w:rFonts w:ascii="Sylfaen" w:hAnsi="Sylfaen" w:cs="Arial LatArm"/>
        </w:rPr>
        <w:t>գ</w:t>
      </w:r>
      <w:r>
        <w:rPr>
          <w:rFonts w:ascii="Sylfaen" w:hAnsi="Sylfaen" w:cs="Arial"/>
        </w:rPr>
        <w:t>ընթաց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աճում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սակավախոզան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որդերի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խիրոնոմիդների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մասնաբաժինը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Էվտրոֆացման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պրոցեսում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զոոբենթոսի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կազմից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անհետացավ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կեղծ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ձիատզրուկը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Կրճատվեց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մաքուր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ջրերին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բնորոշ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կենդանիների</w:t>
      </w:r>
      <w:r>
        <w:rPr>
          <w:rFonts w:ascii="Sylfaen" w:hAnsi="Sylfaen" w:cs="Arial LatArm"/>
        </w:rPr>
        <w:t xml:space="preserve">` </w:t>
      </w:r>
      <w:r>
        <w:rPr>
          <w:rFonts w:ascii="Sylfaen" w:hAnsi="Sylfaen" w:cs="Arial"/>
        </w:rPr>
        <w:t>թավաթևանքների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միօրիկների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երկփեղկ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փափկամարմինների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թվաքանակը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Տափակ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որդերը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որոնք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նախկինում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լայն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լայն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տարածում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ունեին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ամբողջ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լճով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մեկ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սկսեցին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հանդիպել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միայն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լիտորալի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գոտում</w:t>
      </w:r>
      <w:r>
        <w:rPr>
          <w:rFonts w:ascii="Sylfaen" w:hAnsi="Sylfaen" w:cs="Arial LatAr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"/>
        </w:rPr>
        <w:lastRenderedPageBreak/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համար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կարևոր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էկոլոգիական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նշանակություն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ունեցավ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գետի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խեցգետնի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պատահական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ինտրադուկցիան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Վերջինս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գտնելով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բարենպաստ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պայմաններ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իր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գոյության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համար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հասավ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քանակական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մեծ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զարգացման</w:t>
      </w:r>
      <w:r>
        <w:rPr>
          <w:rFonts w:ascii="Sylfaen" w:hAnsi="Sylfaen" w:cs="Arial LatArm"/>
        </w:rPr>
        <w:t xml:space="preserve">, </w:t>
      </w:r>
      <w:proofErr w:type="gramStart"/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 </w:t>
      </w:r>
      <w:r>
        <w:rPr>
          <w:rFonts w:ascii="Sylfaen" w:hAnsi="Sylfaen" w:cs="Arial"/>
        </w:rPr>
        <w:t>հետագայում</w:t>
      </w:r>
      <w:proofErr w:type="gramEnd"/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ճանաչվեց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արդյունագործական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օբյեկտ</w:t>
      </w:r>
      <w:r>
        <w:rPr>
          <w:rFonts w:ascii="Sylfaen" w:hAnsi="Sylfaen" w:cs="Arial LatArm"/>
        </w:rPr>
        <w:t>: Կողակ ձկնատեսակի թվաքանակի կրճատման պայմաններում, դետրիտով սնվող ա</w:t>
      </w:r>
      <w:r>
        <w:rPr>
          <w:rFonts w:ascii="Sylfaen" w:hAnsi="Sylfaen" w:cs="Arial"/>
        </w:rPr>
        <w:t>յս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կենդանու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գոյությունը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մասնակիորեն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նպաստեց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նաև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հատակում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կուտակված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տիղմի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հանքայնացմանը</w:t>
      </w:r>
      <w:r>
        <w:rPr>
          <w:rFonts w:ascii="Sylfaen" w:hAnsi="Sylfaen" w:cs="Arial LatAr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1981</w:t>
      </w:r>
      <w:r>
        <w:rPr>
          <w:rFonts w:ascii="Sylfaen" w:hAnsi="Sylfaen" w:cs="Arial"/>
        </w:rPr>
        <w:t>թ</w:t>
      </w:r>
      <w:r>
        <w:rPr>
          <w:rFonts w:ascii="Sylfaen" w:hAnsi="Sylfaen" w:cs="Arial LatArm"/>
        </w:rPr>
        <w:t xml:space="preserve">. </w:t>
      </w:r>
      <w:r>
        <w:rPr>
          <w:rFonts w:ascii="Sylfaen" w:hAnsi="Sylfaen" w:cs="Arial"/>
        </w:rPr>
        <w:t>ավարտվեց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Արփա</w:t>
      </w:r>
      <w:r>
        <w:rPr>
          <w:rFonts w:ascii="Sylfaen" w:hAnsi="Sylfaen" w:cs="Arial LatArm"/>
        </w:rPr>
        <w:t>-</w:t>
      </w:r>
      <w:r>
        <w:rPr>
          <w:rFonts w:ascii="Sylfaen" w:hAnsi="Sylfaen" w:cs="Arial"/>
        </w:rPr>
        <w:t>Սևան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ջրատարի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շինարարությունը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որով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յուրաքնչյուր</w:t>
      </w:r>
      <w:r>
        <w:rPr>
          <w:rFonts w:ascii="Sylfaen" w:hAnsi="Sylfaen" w:cs="Arial LatArm"/>
        </w:rPr>
        <w:t xml:space="preserve"> </w:t>
      </w:r>
      <w:proofErr w:type="gramStart"/>
      <w:r>
        <w:rPr>
          <w:rFonts w:ascii="Sylfaen" w:hAnsi="Sylfaen" w:cs="Arial"/>
        </w:rPr>
        <w:t>տարի</w:t>
      </w:r>
      <w:r>
        <w:rPr>
          <w:rFonts w:ascii="Sylfaen" w:hAnsi="Sylfaen" w:cs="Arial LatArm"/>
        </w:rPr>
        <w:t xml:space="preserve">  </w:t>
      </w:r>
      <w:r>
        <w:rPr>
          <w:rFonts w:ascii="Sylfaen" w:hAnsi="Sylfaen" w:cs="Arial"/>
        </w:rPr>
        <w:t>Արփա</w:t>
      </w:r>
      <w:proofErr w:type="gramEnd"/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գետից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Սևանա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լիճ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սկսեց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տեղափոխվել</w:t>
      </w:r>
      <w:r>
        <w:rPr>
          <w:rFonts w:ascii="Sylfaen" w:hAnsi="Sylfaen" w:cs="Arial LatArm"/>
        </w:rPr>
        <w:t xml:space="preserve"> 250 </w:t>
      </w:r>
      <w:r>
        <w:rPr>
          <w:rFonts w:ascii="Sylfaen" w:hAnsi="Sylfaen" w:cs="Arial"/>
        </w:rPr>
        <w:t>մլն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խորանարդ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ջուր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Մինչ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այդ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մակարդակն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արդեն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իջել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էր</w:t>
      </w:r>
      <w:r>
        <w:rPr>
          <w:rFonts w:ascii="Sylfaen" w:hAnsi="Sylfaen" w:cs="Arial LatArm"/>
        </w:rPr>
        <w:t xml:space="preserve"> 18.8</w:t>
      </w:r>
      <w:r>
        <w:rPr>
          <w:rFonts w:ascii="Sylfaen" w:hAnsi="Sylfaen" w:cs="Arial"/>
        </w:rPr>
        <w:t>մ</w:t>
      </w:r>
      <w:r>
        <w:rPr>
          <w:rFonts w:ascii="Sylfaen" w:hAnsi="Sylfaen" w:cs="Arial LatArm"/>
        </w:rPr>
        <w:t>–</w:t>
      </w:r>
      <w:r>
        <w:rPr>
          <w:rFonts w:ascii="Sylfaen" w:hAnsi="Sylfaen" w:cs="Arial"/>
        </w:rPr>
        <w:t>ով</w:t>
      </w:r>
      <w:r>
        <w:rPr>
          <w:rFonts w:ascii="Sylfaen" w:hAnsi="Sylfaen" w:cs="Arial LatAr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"/>
        </w:rPr>
        <w:t>Արփա գետի ջրերի հաշվին 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մակարդակը սկսեց բարձրանալ:</w:t>
      </w:r>
      <w:r>
        <w:rPr>
          <w:rFonts w:ascii="Sylfaen" w:hAnsi="Sylfaen" w:cs="Arial LatArm"/>
        </w:rPr>
        <w:t xml:space="preserve"> </w:t>
      </w:r>
      <w:proofErr w:type="gramStart"/>
      <w:r>
        <w:rPr>
          <w:rFonts w:ascii="Sylfaen" w:hAnsi="Sylfaen" w:cs="Arial LatArm"/>
        </w:rPr>
        <w:t>Ա</w:t>
      </w:r>
      <w:r>
        <w:rPr>
          <w:rFonts w:ascii="Sylfaen" w:hAnsi="Sylfaen" w:cs="Arial"/>
        </w:rPr>
        <w:t>րդյունքում</w:t>
      </w:r>
      <w:r>
        <w:rPr>
          <w:rFonts w:ascii="Sylfaen" w:hAnsi="Sylfaen" w:cs="Arial LatArm"/>
        </w:rPr>
        <w:t xml:space="preserve">  էկոհամակարգում</w:t>
      </w:r>
      <w:proofErr w:type="gramEnd"/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նկատվեցին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դրական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տեղաշարժեր</w:t>
      </w:r>
      <w:r>
        <w:rPr>
          <w:rFonts w:ascii="Sylfaen" w:hAnsi="Sylfaen" w:cs="Arial LatArm"/>
        </w:rPr>
        <w:t>: 90–</w:t>
      </w:r>
      <w:r>
        <w:rPr>
          <w:rFonts w:ascii="Sylfaen" w:hAnsi="Sylfaen" w:cs="Arial"/>
        </w:rPr>
        <w:t>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թվականների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սկզբին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էկոլո</w:t>
      </w:r>
      <w:r>
        <w:rPr>
          <w:rFonts w:ascii="Sylfaen" w:hAnsi="Sylfaen" w:cs="Arial LatArm"/>
        </w:rPr>
        <w:t>գի</w:t>
      </w:r>
      <w:r>
        <w:rPr>
          <w:rFonts w:ascii="Sylfaen" w:hAnsi="Sylfaen" w:cs="Arial"/>
        </w:rPr>
        <w:t>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վիճակը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կայունացավ</w:t>
      </w:r>
      <w:r>
        <w:rPr>
          <w:rFonts w:ascii="Sylfaen" w:hAnsi="Sylfaen" w:cs="Arial LatArm"/>
        </w:rPr>
        <w:t xml:space="preserve">: 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</w:rPr>
      </w:pPr>
      <w:r>
        <w:rPr>
          <w:rFonts w:ascii="Sylfaen" w:hAnsi="Sylfaen" w:cs="Arial"/>
        </w:rPr>
        <w:t>Թվում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Սևանի</w:t>
      </w:r>
      <w:r>
        <w:rPr>
          <w:rFonts w:ascii="Sylfaen" w:hAnsi="Sylfaen" w:cs="Arial LatArm"/>
        </w:rPr>
        <w:t xml:space="preserve"> </w:t>
      </w:r>
      <w:proofErr w:type="gramStart"/>
      <w:r>
        <w:rPr>
          <w:rFonts w:ascii="Sylfaen" w:hAnsi="Sylfaen" w:cs="Arial"/>
        </w:rPr>
        <w:t>հիմնախնդիրը</w:t>
      </w:r>
      <w:r>
        <w:rPr>
          <w:rFonts w:ascii="Sylfaen" w:hAnsi="Sylfaen" w:cs="Arial LatArm"/>
        </w:rPr>
        <w:t xml:space="preserve">  </w:t>
      </w:r>
      <w:r>
        <w:rPr>
          <w:rFonts w:ascii="Sylfaen" w:hAnsi="Sylfaen" w:cs="Arial"/>
        </w:rPr>
        <w:t>լուծման</w:t>
      </w:r>
      <w:proofErr w:type="gramEnd"/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շեմին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</w:rPr>
      </w:pPr>
      <w:r>
        <w:rPr>
          <w:rFonts w:ascii="Sylfaen" w:hAnsi="Sylfaen" w:cs="Arial"/>
        </w:rPr>
        <w:t>Սակայն</w:t>
      </w:r>
      <w:r>
        <w:rPr>
          <w:rFonts w:ascii="Sylfaen" w:hAnsi="Sylfaen" w:cs="Arial LatArm"/>
        </w:rPr>
        <w:t xml:space="preserve"> 90–</w:t>
      </w:r>
      <w:r>
        <w:rPr>
          <w:rFonts w:ascii="Sylfaen" w:hAnsi="Sylfaen" w:cs="Arial"/>
        </w:rPr>
        <w:t>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թվականներին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հանրապետությունը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թևակոխեց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տնտեսական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ճ</w:t>
      </w:r>
      <w:r>
        <w:rPr>
          <w:rFonts w:ascii="Sylfaen" w:hAnsi="Sylfaen" w:cs="Arial LatArm"/>
        </w:rPr>
        <w:t>գ</w:t>
      </w:r>
      <w:r>
        <w:rPr>
          <w:rFonts w:ascii="Sylfaen" w:hAnsi="Sylfaen" w:cs="Arial"/>
        </w:rPr>
        <w:t>նաժամի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փուլը</w:t>
      </w:r>
      <w:r>
        <w:rPr>
          <w:rFonts w:ascii="Sylfaen" w:hAnsi="Sylfaen" w:cs="Arial LatArm"/>
        </w:rPr>
        <w:t xml:space="preserve">:  </w:t>
      </w:r>
      <w:r>
        <w:rPr>
          <w:rFonts w:ascii="Sylfaen" w:hAnsi="Sylfaen" w:cs="Arial"/>
        </w:rPr>
        <w:t>Երկրի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տնտեսությունը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պահպանելու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բնակչության</w:t>
      </w:r>
      <w:r>
        <w:rPr>
          <w:rFonts w:ascii="Sylfaen" w:hAnsi="Sylfaen" w:cs="Arial LatArm"/>
        </w:rPr>
        <w:t xml:space="preserve"> գ</w:t>
      </w:r>
      <w:r>
        <w:rPr>
          <w:rFonts w:ascii="Sylfaen" w:hAnsi="Sylfaen" w:cs="Arial"/>
        </w:rPr>
        <w:t>ոյությունն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ապահովելու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համար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կրկին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սկսեցին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օգտագործվել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Սևանա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բնական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ռեսուրսները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մակարդակն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իջավ</w:t>
      </w:r>
      <w:r>
        <w:rPr>
          <w:rFonts w:ascii="Sylfaen" w:hAnsi="Sylfaen" w:cs="Arial LatArm"/>
        </w:rPr>
        <w:t xml:space="preserve"> 20.20</w:t>
      </w:r>
      <w:r>
        <w:rPr>
          <w:rFonts w:ascii="Sylfaen" w:hAnsi="Sylfaen" w:cs="Arial"/>
        </w:rPr>
        <w:t>մ</w:t>
      </w:r>
      <w:r>
        <w:rPr>
          <w:rFonts w:ascii="Sylfaen" w:hAnsi="Sylfaen" w:cs="Arial LatArm"/>
        </w:rPr>
        <w:t>–</w:t>
      </w:r>
      <w:r>
        <w:rPr>
          <w:rFonts w:ascii="Sylfaen" w:hAnsi="Sylfaen" w:cs="Arial"/>
        </w:rPr>
        <w:t>ով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ծավալը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կրճատվեց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մինչև</w:t>
      </w:r>
      <w:r>
        <w:rPr>
          <w:rFonts w:ascii="Sylfaen" w:hAnsi="Sylfaen" w:cs="Arial LatArm"/>
        </w:rPr>
        <w:t xml:space="preserve"> 32.8 </w:t>
      </w:r>
      <w:r>
        <w:rPr>
          <w:rFonts w:ascii="Sylfaen" w:hAnsi="Sylfaen" w:cs="Arial"/>
        </w:rPr>
        <w:t>մլրդ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</w:t>
      </w:r>
      <w:r>
        <w:rPr>
          <w:rFonts w:ascii="Sylfaen" w:hAnsi="Sylfaen" w:cs="Arial LatArm"/>
          <w:vertAlign w:val="superscript"/>
        </w:rPr>
        <w:t>3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մակերեսը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դարձավ</w:t>
      </w:r>
      <w:r>
        <w:rPr>
          <w:rFonts w:ascii="Sylfaen" w:hAnsi="Sylfaen" w:cs="Arial LatArm"/>
        </w:rPr>
        <w:t xml:space="preserve"> 1229 </w:t>
      </w:r>
      <w:r>
        <w:rPr>
          <w:rFonts w:ascii="Sylfaen" w:hAnsi="Sylfaen" w:cs="Arial"/>
        </w:rPr>
        <w:t>կմ</w:t>
      </w:r>
      <w:r>
        <w:rPr>
          <w:rFonts w:ascii="Sylfaen" w:hAnsi="Sylfaen" w:cs="Arial LatArm"/>
          <w:vertAlign w:val="superscript"/>
        </w:rPr>
        <w:t>2</w:t>
      </w:r>
      <w:r>
        <w:rPr>
          <w:rFonts w:ascii="Sylfaen" w:hAnsi="Sylfaen" w:cs="Arial LatArm"/>
        </w:rPr>
        <w:t xml:space="preserve">: 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</w:rPr>
      </w:pPr>
      <w:r>
        <w:rPr>
          <w:rFonts w:ascii="Sylfaen" w:hAnsi="Sylfaen" w:cs="Arial"/>
        </w:rPr>
        <w:t>Սևանի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հիմնախնդրի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լուծումը մշտապես եղել է Հայաստանի</w:t>
      </w:r>
      <w:r>
        <w:rPr>
          <w:rFonts w:ascii="Sylfaen" w:hAnsi="Sylfaen" w:cs="Arial LatArm"/>
        </w:rPr>
        <w:t xml:space="preserve"> Կառավարության ուշադրության կենտրոնում: 2001</w:t>
      </w:r>
      <w:r>
        <w:rPr>
          <w:rFonts w:ascii="Sylfaen" w:hAnsi="Sylfaen" w:cs="Arial"/>
        </w:rPr>
        <w:t>թ</w:t>
      </w:r>
      <w:r>
        <w:rPr>
          <w:rFonts w:ascii="Sylfaen" w:hAnsi="Sylfaen" w:cs="Arial LatArm"/>
        </w:rPr>
        <w:t>.-</w:t>
      </w:r>
      <w:r>
        <w:rPr>
          <w:rFonts w:ascii="Sylfaen" w:hAnsi="Sylfaen" w:cs="Arial"/>
        </w:rPr>
        <w:t>ից</w:t>
      </w:r>
      <w:r>
        <w:rPr>
          <w:rFonts w:ascii="Sylfaen" w:hAnsi="Sylfaen" w:cs="Arial LatArm"/>
        </w:rPr>
        <w:t xml:space="preserve"> Սևանի էկոհամակարգի կառավարման հարցերը </w:t>
      </w:r>
      <w:r>
        <w:rPr>
          <w:rFonts w:ascii="Sylfaen" w:hAnsi="Sylfaen" w:cs="Arial"/>
        </w:rPr>
        <w:t>դրվել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են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օրենսդրական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հիմքի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վրա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 LatArm"/>
          <w:lang w:val="ru-RU"/>
        </w:rPr>
        <w:t xml:space="preserve">առ այսօր </w:t>
      </w:r>
      <w:r>
        <w:rPr>
          <w:rFonts w:ascii="Sylfaen" w:hAnsi="Sylfaen" w:cs="Arial"/>
        </w:rPr>
        <w:t>կարգավորվում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են</w:t>
      </w:r>
      <w:r>
        <w:rPr>
          <w:rFonts w:ascii="Sylfaen" w:hAnsi="Sylfaen" w:cs="Arial LatArm"/>
        </w:rPr>
        <w:t xml:space="preserve"> “</w:t>
      </w:r>
      <w:r>
        <w:rPr>
          <w:rFonts w:ascii="Sylfaen" w:hAnsi="Sylfaen" w:cs="Arial"/>
        </w:rPr>
        <w:t>Սևանա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մասին</w:t>
      </w:r>
      <w:r>
        <w:rPr>
          <w:rFonts w:ascii="Sylfaen" w:hAnsi="Sylfaen" w:cs="Arial LatArm"/>
        </w:rPr>
        <w:t xml:space="preserve">” </w:t>
      </w:r>
      <w:r>
        <w:rPr>
          <w:rFonts w:ascii="Sylfaen" w:hAnsi="Sylfaen" w:cs="Arial"/>
        </w:rPr>
        <w:t>ՀՀ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օրենքով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Օրենքի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առանցքային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պահանջներից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Սևանի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լճային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էկոհամակար</w:t>
      </w:r>
      <w:r>
        <w:rPr>
          <w:rFonts w:ascii="Sylfaen" w:hAnsi="Sylfaen" w:cs="Arial LatArm"/>
        </w:rPr>
        <w:t xml:space="preserve">գի </w:t>
      </w:r>
      <w:r>
        <w:rPr>
          <w:rFonts w:ascii="Sylfaen" w:hAnsi="Sylfaen" w:cs="Arial"/>
        </w:rPr>
        <w:t>կայունության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ջրի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դրական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հաշվեկշռի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ապահովումը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բնական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ռեսուրսների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արդյունավետ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օգտագործումը</w:t>
      </w:r>
      <w:r>
        <w:rPr>
          <w:rFonts w:ascii="Sylfaen" w:hAnsi="Sylfaen" w:cs="Arial LatArm"/>
        </w:rPr>
        <w:t xml:space="preserve">:  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"/>
        </w:rPr>
        <w:t>Ձեռք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առնված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միջոցառումների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շնորհիվ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մակարդակը</w:t>
      </w:r>
      <w:r>
        <w:rPr>
          <w:rFonts w:ascii="Sylfaen" w:hAnsi="Sylfaen" w:cs="Arial LatArm"/>
        </w:rPr>
        <w:t xml:space="preserve"> 2002</w:t>
      </w:r>
      <w:r>
        <w:rPr>
          <w:rFonts w:ascii="Sylfaen" w:hAnsi="Sylfaen" w:cs="Arial LatArm"/>
          <w:lang w:val="ru-RU"/>
        </w:rPr>
        <w:t>թ</w:t>
      </w:r>
      <w:r>
        <w:rPr>
          <w:rFonts w:ascii="Sylfaen" w:hAnsi="Sylfaen" w:cs="Arial LatArm"/>
        </w:rPr>
        <w:t>.-</w:t>
      </w:r>
      <w:r>
        <w:rPr>
          <w:rFonts w:ascii="Sylfaen" w:hAnsi="Sylfaen" w:cs="Arial LatArm"/>
          <w:lang w:val="ru-RU"/>
        </w:rPr>
        <w:t>ից մինչև</w:t>
      </w:r>
      <w:r>
        <w:rPr>
          <w:rFonts w:ascii="Sylfaen" w:hAnsi="Sylfaen" w:cs="Arial LatArm"/>
        </w:rPr>
        <w:t xml:space="preserve"> 2011</w:t>
      </w:r>
      <w:r>
        <w:rPr>
          <w:rFonts w:ascii="Sylfaen" w:hAnsi="Sylfaen" w:cs="Arial LatArm"/>
          <w:lang w:val="ru-RU"/>
        </w:rPr>
        <w:t>թ</w:t>
      </w:r>
      <w:r>
        <w:rPr>
          <w:rFonts w:ascii="Sylfaen" w:hAnsi="Sylfaen" w:cs="Arial LatArm"/>
        </w:rPr>
        <w:t xml:space="preserve">. </w:t>
      </w:r>
      <w:r>
        <w:rPr>
          <w:rFonts w:ascii="Sylfaen" w:hAnsi="Sylfaen" w:cs="Arial LatArm"/>
          <w:lang w:val="ru-RU"/>
        </w:rPr>
        <w:t>բարձրացավ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Այս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գործընթացին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  <w:lang w:val="ru-RU"/>
        </w:rPr>
        <w:t>պետք է նպաստեր</w:t>
      </w:r>
      <w:r>
        <w:rPr>
          <w:rFonts w:ascii="Sylfaen" w:hAnsi="Sylfaen" w:cs="Arial LatArm"/>
          <w:lang w:val="ru-RU"/>
        </w:rPr>
        <w:t xml:space="preserve"> </w:t>
      </w:r>
      <w:r>
        <w:rPr>
          <w:rFonts w:ascii="Sylfaen" w:hAnsi="Sylfaen" w:cs="Arial"/>
        </w:rPr>
        <w:t>նաև</w:t>
      </w:r>
      <w:r>
        <w:rPr>
          <w:rFonts w:ascii="Sylfaen" w:hAnsi="Sylfaen" w:cs="Arial LatArm"/>
        </w:rPr>
        <w:t xml:space="preserve">  </w:t>
      </w:r>
      <w:r>
        <w:rPr>
          <w:rFonts w:ascii="Sylfaen" w:hAnsi="Sylfaen" w:cs="Arial"/>
        </w:rPr>
        <w:t>Որոտան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գետի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տեղափոխումը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Սևանա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լիճ</w:t>
      </w:r>
      <w:r>
        <w:rPr>
          <w:rFonts w:ascii="Sylfaen" w:hAnsi="Sylfaen" w:cs="Arial LatArm"/>
        </w:rPr>
        <w:t xml:space="preserve">` </w:t>
      </w:r>
      <w:r>
        <w:rPr>
          <w:rFonts w:ascii="Sylfaen" w:hAnsi="Sylfaen" w:cs="Arial"/>
        </w:rPr>
        <w:t>տարեկան</w:t>
      </w:r>
      <w:r>
        <w:rPr>
          <w:rFonts w:ascii="Sylfaen" w:hAnsi="Sylfaen" w:cs="Arial LatArm"/>
        </w:rPr>
        <w:t xml:space="preserve"> 160</w:t>
      </w:r>
      <w:r>
        <w:rPr>
          <w:rFonts w:ascii="Sylfaen" w:hAnsi="Sylfaen" w:cs="Arial"/>
        </w:rPr>
        <w:t>մլն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խոր</w:t>
      </w:r>
      <w:r>
        <w:rPr>
          <w:rFonts w:ascii="Sylfaen" w:hAnsi="Sylfaen" w:cs="Arial LatArm"/>
        </w:rPr>
        <w:t>.</w:t>
      </w:r>
      <w:r>
        <w:rPr>
          <w:rFonts w:ascii="Sylfaen" w:hAnsi="Sylfaen" w:cs="Arial"/>
        </w:rPr>
        <w:t>մ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 LatArm"/>
          <w:lang w:val="ru-RU"/>
        </w:rPr>
        <w:t>Սակայն առ այսօր այդ ջրատարով ոչ մի լիտր ջուր չի հոսել Սևանա լիճ</w:t>
      </w:r>
      <w:r>
        <w:rPr>
          <w:rFonts w:ascii="Sylfaen" w:hAnsi="Sylfaen" w:cs="Arial LatArm"/>
        </w:rPr>
        <w:t>:</w:t>
      </w:r>
      <w:r>
        <w:rPr>
          <w:rFonts w:ascii="Sylfaen" w:hAnsi="Sylfaen" w:cs="Arial"/>
          <w:color w:val="385623" w:themeColor="accent6" w:themeShade="80"/>
        </w:rPr>
        <w:t xml:space="preserve"> </w:t>
      </w:r>
      <w:r>
        <w:rPr>
          <w:rFonts w:ascii="Sylfaen" w:hAnsi="Sylfaen" w:cs="Arial"/>
        </w:rPr>
        <w:t xml:space="preserve">Համաձայն Հայաստանի Ջրային Պետական Կոմիտեի հայտարարության, Որոտանի կասկադը Հայաստանում միակ կասկադն է՝ էներգահամակարգը, որը ծածկում է հանրապետության էլեկտրաէներգիայի պիկային պահանջը: Եվ եթե ջուրը վերցվի Սպանդարյանի ջրամբարից՝ Որոտան կասկադից տեղափոխվի Կեչուտի ջրամբար, ապա Սևանա լիճ, հարկ կլինի էլեկտրաէներգիա գնել հարևան երկրներից` Վրաստանից: </w:t>
      </w:r>
      <w:r>
        <w:rPr>
          <w:rFonts w:ascii="Sylfaen" w:hAnsi="Sylfaen" w:cs="Arial"/>
        </w:rPr>
        <w:br/>
      </w:r>
      <w:r>
        <w:rPr>
          <w:rFonts w:ascii="Sylfaen" w:hAnsi="Sylfaen" w:cs="Arial LatArm"/>
        </w:rPr>
        <w:tab/>
      </w:r>
      <w:r>
        <w:rPr>
          <w:rFonts w:ascii="Sylfaen" w:hAnsi="Sylfaen" w:cs="Arial LatArm"/>
          <w:lang w:val="ru-RU"/>
        </w:rPr>
        <w:t>Վերջին տարիներին՝</w:t>
      </w:r>
      <w:r>
        <w:rPr>
          <w:rFonts w:ascii="Sylfaen" w:hAnsi="Sylfaen" w:cs="Arial LatArm"/>
        </w:rPr>
        <w:t xml:space="preserve"> 2012</w:t>
      </w:r>
      <w:r>
        <w:rPr>
          <w:rFonts w:ascii="Sylfaen" w:hAnsi="Sylfaen" w:cs="Arial LatArm"/>
          <w:lang w:val="ru-RU"/>
        </w:rPr>
        <w:t>թ</w:t>
      </w:r>
      <w:r>
        <w:rPr>
          <w:rFonts w:ascii="Sylfaen" w:hAnsi="Sylfaen" w:cs="Arial LatArm"/>
        </w:rPr>
        <w:t>-</w:t>
      </w:r>
      <w:r>
        <w:rPr>
          <w:rFonts w:ascii="Sylfaen" w:hAnsi="Sylfaen" w:cs="Arial LatArm"/>
          <w:lang w:val="ru-RU"/>
        </w:rPr>
        <w:t>ից ի վեր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 LatArm"/>
          <w:lang w:val="ru-RU"/>
        </w:rPr>
        <w:t>հաճախ են խախտվում Սևանա լճից հաստատված ջրառի նորմերը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 LatArm"/>
          <w:lang w:val="ru-RU"/>
        </w:rPr>
        <w:t>Շահարկելով այն փաստը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 LatArm"/>
          <w:lang w:val="ru-RU"/>
        </w:rPr>
        <w:t xml:space="preserve">որ լճի մակարդակը </w:t>
      </w:r>
      <w:r>
        <w:rPr>
          <w:rFonts w:ascii="Sylfaen" w:hAnsi="Sylfaen" w:cs="Arial LatArm"/>
          <w:lang w:val="ru-RU"/>
        </w:rPr>
        <w:lastRenderedPageBreak/>
        <w:t>նախատեսվածից ավելի է բարձրացել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 LatArm"/>
          <w:lang w:val="ru-RU"/>
        </w:rPr>
        <w:t>շարունակ լրացուցիչ ջրառի հարց է բարձրացվում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 LatArm"/>
          <w:lang w:val="ru-RU"/>
        </w:rPr>
        <w:t>Կլիմայի գլոբալ փոփոխության պայմաններում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 LatArm"/>
          <w:lang w:val="ru-RU"/>
        </w:rPr>
        <w:t xml:space="preserve">Արարատյան դաշտի ստորգետնյա ջրերի անխնա օգտագործման հետևանքով առաջացած ջրի պակասը մեղմելու նպատակով </w:t>
      </w:r>
      <w:r>
        <w:rPr>
          <w:rFonts w:ascii="Sylfaen" w:hAnsi="Sylfaen" w:cs="Arial LatArm"/>
        </w:rPr>
        <w:t xml:space="preserve">վերջին 5 տարվա ընթացքում արդեն երեք անգամ </w:t>
      </w:r>
      <w:r>
        <w:rPr>
          <w:rFonts w:ascii="Sylfaen" w:hAnsi="Sylfaen" w:cs="Arial LatArm"/>
          <w:lang w:val="ru-RU"/>
        </w:rPr>
        <w:t>Ազգային ժողովը որոշում է կայացնում Սևանա լճից իրականացնել լրացուցիչ ջրառ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 LatArm"/>
          <w:lang w:val="ru-RU"/>
        </w:rPr>
        <w:t>Արդյունքում ջրի մակարդակը շարունակում է իջնել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 LatArm"/>
          <w:lang w:val="ru-RU"/>
        </w:rPr>
        <w:t>Յուրաքանչյուր</w:t>
      </w:r>
      <w:r>
        <w:rPr>
          <w:rFonts w:ascii="Sylfaen" w:hAnsi="Sylfaen" w:cs="Arial LatArm"/>
        </w:rPr>
        <w:t xml:space="preserve"> 1</w:t>
      </w:r>
      <w:r>
        <w:rPr>
          <w:rFonts w:ascii="Sylfaen" w:hAnsi="Sylfaen" w:cs="Arial LatArm"/>
          <w:lang w:val="ru-RU"/>
        </w:rPr>
        <w:t>սմ մակարդակի իջեցումը հավասարազոր է</w:t>
      </w:r>
      <w:r>
        <w:rPr>
          <w:rFonts w:ascii="Sylfaen" w:hAnsi="Sylfaen" w:cs="Arial LatArm"/>
        </w:rPr>
        <w:t xml:space="preserve"> 12</w:t>
      </w:r>
      <w:r>
        <w:rPr>
          <w:rFonts w:ascii="Sylfaen" w:hAnsi="Sylfaen" w:cs="Arial LatArm"/>
          <w:lang w:val="ru-RU"/>
        </w:rPr>
        <w:t>մլն լ ջրի կորստի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 LatArm"/>
          <w:lang w:val="ru-RU"/>
        </w:rPr>
        <w:t xml:space="preserve">Մինչդեռ </w:t>
      </w:r>
      <w:r>
        <w:rPr>
          <w:rFonts w:ascii="Sylfaen" w:hAnsi="Sylfaen" w:cs="Arial"/>
        </w:rPr>
        <w:t>Սևանի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հիմնախնդրի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լուծման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միակ ուղին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մակարդակի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բարձրացումն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 LatArm"/>
          <w:lang w:val="ru-RU"/>
        </w:rPr>
        <w:t>Ինչու</w:t>
      </w:r>
      <w:r>
        <w:rPr>
          <w:rFonts w:ascii="Sylfaen" w:hAnsi="Sylfaen" w:cs="Arial LatArm"/>
        </w:rPr>
        <w:t xml:space="preserve">: 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 LatArm"/>
          <w:lang w:val="ru-RU"/>
        </w:rPr>
        <w:t>Լճերի բնական ծերացման պատճառը հատակում օրգանական նյութի կուտակումն է</w:t>
      </w:r>
      <w:r>
        <w:rPr>
          <w:rFonts w:ascii="Sylfaen" w:hAnsi="Sylfaen" w:cs="Arial LatArm"/>
        </w:rPr>
        <w:t xml:space="preserve">: Հատակը աստիճանաբար բարձրանում է, ջրակալը ծանծաղում, ջրային բույսերի՝ մակրոֆիտների,  համար հնարավորություն է ստեղծվում ափամերձ տարածքներից տարածվելու դեպի կենտրոն, արագանում է նյութերի շրջանառությունը, </w:t>
      </w:r>
      <w:r>
        <w:rPr>
          <w:rFonts w:ascii="Sylfaen" w:hAnsi="Sylfaen" w:cs="Arial LatArm"/>
          <w:lang w:val="ru-RU"/>
        </w:rPr>
        <w:t>նյութերի շրջապտույտ</w:t>
      </w:r>
      <w:r>
        <w:rPr>
          <w:rFonts w:ascii="Sylfaen" w:hAnsi="Sylfaen" w:cs="Arial LatArm"/>
        </w:rPr>
        <w:t xml:space="preserve">ի մեջ է ներառվում նաև հատակում կուտակված տիղմը, բույսերը ամբողջովին ծածկում են ջրակալի մակերևույթը </w:t>
      </w:r>
      <w:r>
        <w:rPr>
          <w:rFonts w:ascii="Sylfaen" w:hAnsi="Sylfaen" w:cs="Arial LatArm"/>
          <w:lang w:val="ru-RU"/>
        </w:rPr>
        <w:t xml:space="preserve">և </w:t>
      </w:r>
      <w:r>
        <w:rPr>
          <w:rFonts w:ascii="Sylfaen" w:hAnsi="Sylfaen" w:cs="Arial LatArm"/>
        </w:rPr>
        <w:t>այն ճահճանում է: Ընդ որում, որքան խորն է ջրային էկոհամակարգը, այնքան դանդաղ է տեղի ունենում ճահճացման գործընթացը: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 LatArm"/>
        </w:rPr>
        <w:t xml:space="preserve">Ինչով է տարբերվում Սևանա լճի ծերացման պրոցեսը բնական ծերացումից: Խորը լճերում արեգակի ճառագայթները չեն թափանցում մինչև հատակ, և հատակում կուտակվում է ջրի առավել սառը և խիտ զանգվածը: Հայտնի է, որ ջուրը ամենամեծ խտությունն ունի 4 աստիճանում: Ջրի այդ խիտ զանգվածը հատակին նստելով ձևավորում է մի շերտ, որը կոչվում է հիպոլիմնիոն: Հիպոլիմնիոնը լճերի համար ունի պաշտպանական նշանակություն: Իր խտության շնորհիվ այն տարանջատում, մեկուսացնում է հատակում դարերով կուտակված տիղմը ջրից և անգամ ջրի խառնվելու պրոցեսում թույլ չի տալիս,  </w:t>
      </w:r>
      <w:r>
        <w:rPr>
          <w:rFonts w:ascii="Sylfaen" w:hAnsi="Sylfaen" w:cs="Arial"/>
        </w:rPr>
        <w:t>տիղմից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կենսածին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տարրերի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մուտքը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լիճ</w:t>
      </w:r>
      <w:r>
        <w:rPr>
          <w:rFonts w:ascii="Sylfaen" w:hAnsi="Sylfaen" w:cs="Arial LatArm"/>
        </w:rPr>
        <w:t xml:space="preserve">: 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 LatArm"/>
        </w:rPr>
        <w:t xml:space="preserve">Լճի մակարդակի իջեցման և ջրի ծավալի փոքրացման պայմաններում փոքրանում է ջրային համակարգի ջերմատարողությունը՝ այսինքն լիճը արագ տաքանում և արագ սառչում է: Արեգակի ճառագայթներն ավելի շատ են խորանում ջրամբարի ներսը և փոխվում է լճի ջերմաստիճանային ռեժիմը: Դեռ լճի մակարդակի ինտենսիվ իջեցման արդյունքում էին Սևանա լճում կրճատվել հիպոլիմնիոնի սահմանները: Մեծ Սևանում, որն ավելի ծանծաղ է, առանձին մասերում վերացել էր այս շերտը, և ակտիվացել էին ներջրամբարային պրոցեսները՝ այսինքն շրջանառության մեջ էր մտել տիղմը:  Աստիճանաբար Մեծ Սևանի այս հատվածը իր ազեցությունն էր թողնում նաև Փոքր Սևանի վրա, որտեղ դեռևս հիպոլիմնիոնը խաղում էր իր պաշտպանական դերը: Լճի վրա խիստ բացասական ազդեցություն էր թողնում նաև ջրհավաք ավազանը, որտեղից մերձակա բնակավայրերից գետային հոսքով լիճ էին լցվում կենսածին տարրեր պարունակող կենցաղային, արդյունաբերական և գյուղատնտեսական հոսքաջրեր: Այս </w:t>
      </w:r>
      <w:r>
        <w:rPr>
          <w:rFonts w:ascii="Sylfaen" w:hAnsi="Sylfaen" w:cs="Arial LatArm"/>
        </w:rPr>
        <w:lastRenderedPageBreak/>
        <w:t>ամենը արագացնում էր լճի ծերացումը: Եվ որքան փոքր է վերջինիս ծավալը, այնքան արագ է այդ գործընթացը: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 LatArm"/>
        </w:rPr>
        <w:t xml:space="preserve">  Ելնելով այս ամենից ՀՀ ԳԱԱ Հիդրոէկոլոգիայի և ձկնաբանության ինստիտուտը հիմնավորեց Սևանա լճի ջրի մակարդակի բարձրացման անհրաժեշտությունը: Լիճը պետք է բարձրանար առնվազն 6մ-ով (մինչև 1903</w:t>
      </w:r>
      <w:proofErr w:type="gramStart"/>
      <w:r>
        <w:rPr>
          <w:rFonts w:ascii="Sylfaen" w:hAnsi="Sylfaen" w:cs="Arial LatArm"/>
        </w:rPr>
        <w:t>,5</w:t>
      </w:r>
      <w:proofErr w:type="gramEnd"/>
      <w:r>
        <w:rPr>
          <w:rFonts w:ascii="Sylfaen" w:hAnsi="Sylfaen" w:cs="Arial LatArm"/>
        </w:rPr>
        <w:t xml:space="preserve"> մետր), նպատակը՝ լճային համակարգի հիպոլիմնիոնի հզորացումն էր: 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/>
        </w:rPr>
      </w:pPr>
      <w:r>
        <w:rPr>
          <w:rFonts w:ascii="Sylfaen" w:hAnsi="Sylfaen" w:cs="Arial LatArm"/>
          <w:color w:val="FF0000"/>
        </w:rPr>
        <w:tab/>
      </w:r>
      <w:r>
        <w:rPr>
          <w:rFonts w:ascii="Sylfaen" w:hAnsi="Sylfaen" w:cs="Arial"/>
        </w:rPr>
        <w:t>Իհարկե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մակարդակի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բարձրացումը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նոր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խնդիրներ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առաջադրում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Մտահոգության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տեղիք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  <w:lang w:val="ru-RU"/>
        </w:rPr>
        <w:t>են</w:t>
      </w:r>
      <w:r>
        <w:rPr>
          <w:rFonts w:ascii="Sylfaen" w:hAnsi="Sylfaen" w:cs="Arial LatArm"/>
          <w:lang w:val="ru-RU"/>
        </w:rPr>
        <w:t xml:space="preserve"> </w:t>
      </w:r>
      <w:r>
        <w:rPr>
          <w:rFonts w:ascii="Sylfaen" w:hAnsi="Sylfaen" w:cs="Arial"/>
        </w:rPr>
        <w:t>տալիս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անտառածածկ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տարածքների, կոմունիկացիաների, ափամերձ տարածքներում կառուցված</w:t>
      </w:r>
      <w:r>
        <w:rPr>
          <w:rFonts w:ascii="Sylfaen" w:hAnsi="Sylfaen" w:cs="Arial LatArm"/>
        </w:rPr>
        <w:t xml:space="preserve"> շինությունների </w:t>
      </w:r>
      <w:r>
        <w:rPr>
          <w:rFonts w:ascii="Sylfaen" w:hAnsi="Sylfaen" w:cs="Arial"/>
        </w:rPr>
        <w:t>ջրածածկման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հարցերը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Ցավոք խնդրի լուծումը միակն է՝ լճի մակարդակի բարձրացումը: Սևանա լճի վերականգնումն ու պահպանումը բնապահպանական ռազմավարության հարց է: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 LatArm"/>
        </w:rPr>
        <w:t>Տարիներն անցնում են, մեծաքանակ ներդրումներ են արվում տարբեր ոլորտներում, սակայն Սևանա լճի վիճակը էականորեն չի փոխվում:</w:t>
      </w:r>
    </w:p>
    <w:p w:rsidR="003974D4" w:rsidRDefault="003974D4" w:rsidP="003974D4">
      <w:pPr>
        <w:pStyle w:val="BodyText2"/>
        <w:spacing w:line="276" w:lineRule="auto"/>
        <w:ind w:firstLine="709"/>
        <w:jc w:val="both"/>
        <w:rPr>
          <w:rFonts w:ascii="Sylfaen" w:hAnsi="Sylfaen" w:cs="Arial LatArm"/>
        </w:rPr>
      </w:pPr>
      <w:r>
        <w:rPr>
          <w:rFonts w:ascii="Sylfaen" w:hAnsi="Sylfaen" w:cs="Arial"/>
        </w:rPr>
        <w:t>Այսօր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Սևանա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լիճը</w:t>
      </w:r>
      <w:r>
        <w:rPr>
          <w:rFonts w:ascii="Sylfaen" w:hAnsi="Sylfaen" w:cs="Arial LatArm"/>
        </w:rPr>
        <w:t xml:space="preserve"> գ</w:t>
      </w:r>
      <w:r>
        <w:rPr>
          <w:rFonts w:ascii="Sylfaen" w:hAnsi="Sylfaen" w:cs="Arial"/>
        </w:rPr>
        <w:t>տնվում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անկայուն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վիճակում</w:t>
      </w:r>
      <w:r>
        <w:rPr>
          <w:rFonts w:ascii="Sylfaen" w:hAnsi="Sylfaen" w:cs="Arial LatArm"/>
        </w:rPr>
        <w:t xml:space="preserve">: </w:t>
      </w:r>
      <w:r>
        <w:rPr>
          <w:rFonts w:ascii="Sylfaen" w:hAnsi="Sylfaen" w:cs="Arial"/>
        </w:rPr>
        <w:t>Յուրաքանչյուր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սխալ</w:t>
      </w:r>
      <w:r>
        <w:rPr>
          <w:rFonts w:ascii="Sylfaen" w:hAnsi="Sylfaen" w:cs="Arial LatArm"/>
        </w:rPr>
        <w:t xml:space="preserve"> </w:t>
      </w:r>
      <w:proofErr w:type="gramStart"/>
      <w:r>
        <w:rPr>
          <w:rFonts w:ascii="Sylfaen" w:hAnsi="Sylfaen" w:cs="Arial"/>
        </w:rPr>
        <w:t>մոտեցում</w:t>
      </w:r>
      <w:r>
        <w:rPr>
          <w:rFonts w:ascii="Sylfaen" w:hAnsi="Sylfaen" w:cs="Arial LatArm"/>
        </w:rPr>
        <w:t xml:space="preserve">  </w:t>
      </w:r>
      <w:r>
        <w:rPr>
          <w:rFonts w:ascii="Sylfaen" w:hAnsi="Sylfaen" w:cs="Arial"/>
        </w:rPr>
        <w:t>կարող</w:t>
      </w:r>
      <w:proofErr w:type="gramEnd"/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չիք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դարձնել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այն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բոլոր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ներդրումներն</w:t>
      </w:r>
      <w:r>
        <w:rPr>
          <w:rFonts w:ascii="Sylfaen" w:hAnsi="Sylfaen" w:cs="Arial LatArm"/>
        </w:rPr>
        <w:t xml:space="preserve">  </w:t>
      </w:r>
      <w:r>
        <w:rPr>
          <w:rFonts w:ascii="Sylfaen" w:hAnsi="Sylfaen" w:cs="Arial"/>
        </w:rPr>
        <w:t>ու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ջանքերը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որոնք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գործադրվել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են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Սևանա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էկոհամակար</w:t>
      </w:r>
      <w:r>
        <w:rPr>
          <w:rFonts w:ascii="Sylfaen" w:hAnsi="Sylfaen" w:cs="Arial LatArm"/>
        </w:rPr>
        <w:t xml:space="preserve">գի </w:t>
      </w:r>
      <w:r>
        <w:rPr>
          <w:rFonts w:ascii="Sylfaen" w:hAnsi="Sylfaen" w:cs="Arial"/>
        </w:rPr>
        <w:t>վիճակի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բարելավման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ուղղությամբ</w:t>
      </w:r>
      <w:r>
        <w:rPr>
          <w:rFonts w:ascii="Sylfaen" w:hAnsi="Sylfaen" w:cs="Arial LatArm"/>
        </w:rPr>
        <w:t xml:space="preserve">: </w:t>
      </w:r>
    </w:p>
    <w:p w:rsidR="003974D4" w:rsidRDefault="003974D4" w:rsidP="003974D4">
      <w:pPr>
        <w:pStyle w:val="BodyText2"/>
        <w:spacing w:line="276" w:lineRule="auto"/>
        <w:ind w:firstLine="709"/>
        <w:jc w:val="both"/>
        <w:rPr>
          <w:rFonts w:ascii="Sylfaen" w:hAnsi="Sylfaen"/>
        </w:rPr>
      </w:pPr>
      <w:r>
        <w:rPr>
          <w:rFonts w:ascii="Sylfaen" w:hAnsi="Sylfaen" w:cs="Arial LatArm"/>
        </w:rPr>
        <w:t>Այսպիսով, լ</w:t>
      </w:r>
      <w:r>
        <w:rPr>
          <w:rFonts w:ascii="Sylfaen" w:hAnsi="Sylfaen" w:cs="Arial"/>
        </w:rPr>
        <w:t>ճում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ընթացող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էվտրոֆացման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պրոցեսները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պայմանավորվում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են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երկու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հիմնական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գործոններով</w:t>
      </w:r>
      <w:r>
        <w:rPr>
          <w:rFonts w:ascii="Sylfaen" w:hAnsi="Sylfaen" w:cs="Arial LatArm"/>
        </w:rPr>
        <w:t xml:space="preserve">` </w:t>
      </w:r>
      <w:r>
        <w:rPr>
          <w:rFonts w:ascii="Sylfaen" w:hAnsi="Sylfaen" w:cs="Arial"/>
        </w:rPr>
        <w:t>ջրհավաք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ավազանի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ազդեցությամբ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ներջրամբարային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պրոցեսներով</w:t>
      </w:r>
      <w:r>
        <w:rPr>
          <w:rFonts w:ascii="Sylfaen" w:hAnsi="Sylfaen" w:cs="Arial LatArm"/>
        </w:rPr>
        <w:t>: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 w:cs="Arial LatArm"/>
        </w:rPr>
      </w:pPr>
      <w:r>
        <w:rPr>
          <w:rFonts w:ascii="Sylfaen" w:hAnsi="Sylfaen"/>
        </w:rPr>
        <w:tab/>
      </w:r>
      <w:r>
        <w:rPr>
          <w:rFonts w:ascii="Sylfaen" w:hAnsi="Sylfaen" w:cs="Arial"/>
        </w:rPr>
        <w:t>Ջրհավաք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ավազանի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ազդեցությունը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սահմանափակելու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համար</w:t>
      </w:r>
      <w:r>
        <w:rPr>
          <w:rFonts w:ascii="Sylfaen" w:hAnsi="Sylfaen" w:cs="Arial LatArm"/>
        </w:rPr>
        <w:t xml:space="preserve"> լճի հարակից տարածքների երեք բնակավայրերում կառուցվել են կեղտաջրերի մաքրման կայաններ, սակայն այդ կայանները միայն մեխանիկական մաքրում են իրականացնում և չեն լուծում որակի հետ կապված խնդիրները: Ավելին, դեռևս լիովին վերակառուցված չեն այդ բնակավայրերի ջրահեռացման համակարգերը, որոնք մաքրման կայաններ պետք է տեղափոխեին կոմունալ կենցաղային հոսքաջրերը: Այդ հոսքաջրերի զգալի մասը լցվում է բնակավայրի տարածքով հոսող գետ և տեղափոխվում Սևանա լիճ: Հետևաբար խնդրի լուծման համար պետք է իրականացնել համալիր ծրագրեր և առավել արդյունավետ դարձնել մաքրման համակարգերի աշխատանքը: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 w:cs="Arial LatArm"/>
        </w:rPr>
      </w:pPr>
      <w:r>
        <w:rPr>
          <w:rFonts w:ascii="Sylfaen" w:hAnsi="Sylfaen" w:cs="Arial LatArm"/>
        </w:rPr>
        <w:tab/>
        <w:t>Կենսածին տարրերի մուտքը Սևանա լիճ սահմանափակելու համար, պետք է հատուկ ուշադրություն դարձնել ափամերձ տարածքներում գործող օ</w:t>
      </w:r>
      <w:r>
        <w:rPr>
          <w:rFonts w:ascii="Sylfaen" w:hAnsi="Sylfaen" w:cs="Arial LatArm"/>
          <w:lang w:val="hy-AM"/>
        </w:rPr>
        <w:t>րինական</w:t>
      </w:r>
      <w:r>
        <w:rPr>
          <w:rFonts w:ascii="Sylfaen" w:hAnsi="Sylfaen" w:cs="Arial LatArm"/>
        </w:rPr>
        <w:t xml:space="preserve"> և</w:t>
      </w:r>
      <w:r>
        <w:rPr>
          <w:rFonts w:ascii="Sylfaen" w:hAnsi="Sylfaen" w:cs="Arial LatArm"/>
          <w:lang w:val="hy-AM"/>
        </w:rPr>
        <w:t xml:space="preserve"> անօրինական կառուցված շուրջ 2400 (որից 300 մշտական) հասարակական </w:t>
      </w:r>
      <w:r>
        <w:rPr>
          <w:rFonts w:ascii="Sylfaen" w:hAnsi="Sylfaen" w:cs="Arial LatArm"/>
        </w:rPr>
        <w:t xml:space="preserve">սննդի օբյեկտներում՝ ռեստորանային, հյուրանոցային համալիրներում և այլ սպասարկման վայրերում լոկալ մաքրման կայանների տեղադրման խնդրին: </w:t>
      </w:r>
    </w:p>
    <w:p w:rsidR="003974D4" w:rsidRDefault="003974D4" w:rsidP="003974D4">
      <w:pPr>
        <w:pStyle w:val="BodyText2"/>
        <w:spacing w:line="276" w:lineRule="auto"/>
        <w:jc w:val="both"/>
        <w:rPr>
          <w:rFonts w:ascii="Sylfaen" w:hAnsi="Sylfaen" w:cs="Arial LatArm"/>
        </w:rPr>
      </w:pPr>
      <w:r>
        <w:rPr>
          <w:rFonts w:ascii="Sylfaen" w:hAnsi="Sylfaen" w:cs="Arial LatArm"/>
        </w:rPr>
        <w:lastRenderedPageBreak/>
        <w:tab/>
        <w:t>Մշտական մոնիթորինգային հսկողություն պետք է սահմանել Հայաստանում ձկնարդյունավետության զարգացման և էնդեմիկ իշխանի գենոֆոնդի պահպանության նպատակով Սևանա լճում տեղադրված ցանցավանդակային տնտեսության աշխատանքների նկատմամբ, դրանց ազդեցությունը լճի վրա սահմանափակելու նպատակով: Հիդրոէկոլոգիայի և ձկնաբանության ինստիտուտի հետազոտությունները ցույց են տվել, որ այսօր այդ ցանցավանդակների ազդեցությունը դեռ տեղային բնույթ ունի: Սակայն հսկողությունըայդ գործընթացի նկատմամբ պետք է շարունակվի:</w:t>
      </w:r>
    </w:p>
    <w:p w:rsidR="003974D4" w:rsidRDefault="003974D4" w:rsidP="003974D4">
      <w:pPr>
        <w:pStyle w:val="NormalWeb"/>
        <w:shd w:val="clear" w:color="auto" w:fill="FFFFFF"/>
        <w:spacing w:before="0" w:beforeAutospacing="0" w:after="58" w:afterAutospacing="0" w:line="276" w:lineRule="auto"/>
        <w:jc w:val="both"/>
        <w:rPr>
          <w:rFonts w:ascii="Sylfaen" w:hAnsi="Sylfaen" w:cs="Arial"/>
        </w:rPr>
      </w:pPr>
      <w:r>
        <w:rPr>
          <w:rFonts w:ascii="Sylfaen" w:hAnsi="Sylfaen" w:cs="Arial LatArm"/>
        </w:rPr>
        <w:tab/>
        <w:t xml:space="preserve">Ներջրամբարային գործընթացները կառավարելու նպատակով անհրաժեշտ է ապահովել </w:t>
      </w:r>
      <w:r>
        <w:rPr>
          <w:rFonts w:ascii="Sylfaen" w:hAnsi="Sylfaen" w:cs="Arial"/>
        </w:rPr>
        <w:t>լճի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դրական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հաշվեկշիռը</w:t>
      </w:r>
      <w:r>
        <w:rPr>
          <w:rFonts w:ascii="Sylfaen" w:hAnsi="Sylfaen" w:cs="Arial LatArm"/>
        </w:rPr>
        <w:t xml:space="preserve">` </w:t>
      </w:r>
      <w:r>
        <w:rPr>
          <w:rFonts w:ascii="Sylfaen" w:hAnsi="Sylfaen" w:cs="Arial"/>
        </w:rPr>
        <w:t>Արփա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գետի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տեղափոխման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և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տնտեսական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այլ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նպատակներով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ջրբացթողումների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կրճատման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ճանապարհով</w:t>
      </w:r>
      <w:r>
        <w:rPr>
          <w:rFonts w:ascii="Sylfaen" w:hAnsi="Sylfaen" w:cs="Arial LatArm"/>
        </w:rPr>
        <w:t xml:space="preserve">: Համաձայն առկա տեղեկատվության, </w:t>
      </w:r>
      <w:r>
        <w:rPr>
          <w:rFonts w:ascii="Sylfaen" w:hAnsi="Sylfaen" w:cs="Arial"/>
        </w:rPr>
        <w:t>Ջրային կոմիտեն 2010 թ-ից վարկային և բյուջետային միջոցներով Արփա-Սևան թունելի թողունակությունը մեծացնելու համար իրականացնում է ջրատարի առավել վթարավտանգ հատվածների վերականգնման ծրագիր, որի արդյունքում</w:t>
      </w:r>
      <w:r>
        <w:rPr>
          <w:rFonts w:ascii="Sylfaen" w:hAnsi="Sylfaen" w:cs="Arial"/>
          <w:color w:val="00B050"/>
        </w:rPr>
        <w:t xml:space="preserve"> </w:t>
      </w:r>
      <w:r>
        <w:rPr>
          <w:rFonts w:ascii="Sylfaen" w:hAnsi="Sylfaen" w:cs="Arial"/>
        </w:rPr>
        <w:t xml:space="preserve">2019 թ-ի ապրիլին կավարտվի Արփա-Սևան թունելի վերանորոգումը և այն կաշխատի իր ողջ հզորությամբ: Դա ենթադրում է, որ առաջիկա տարիներին հնարավոր կլինի Սևանա լիճ տեղափոխել մինչև 250 միլիոն խմ լրացուցիչ ջուր: </w:t>
      </w:r>
    </w:p>
    <w:p w:rsidR="003974D4" w:rsidRDefault="003974D4" w:rsidP="003974D4">
      <w:pPr>
        <w:pStyle w:val="NormalWeb"/>
        <w:shd w:val="clear" w:color="auto" w:fill="FFFFFF"/>
        <w:spacing w:before="0" w:beforeAutospacing="0" w:after="58" w:afterAutospacing="0" w:line="276" w:lineRule="auto"/>
        <w:ind w:firstLine="708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Սևանա լճից հերթական լրացուցիչ ջրառ իրականացնելուց խուսափելու համար հարկավոր է նվազեցնել հոսակորուստները ոռոգման համակարգերում: Հայտնի է, որ Արարատյան դաշտի և հարակից նախալեռնային գոտիների շուրջ 35,6 հազար հեկտար հողատարածքների ոռոգման ջրամատակարարումն իրականացվում է Սևան-Հրազդան դերիվացիոն համակարգից սկիզբ առնող ոռոգման ջրանցքների համակարգերով, որոնցում ընդհանուր ջրակորուստը կազմում է շուրջ 57 %: Անշուշտ Սևանա լճի ջրերի օգտագործման և ոռոգման հարցերը կարևոր են հանրապետության համար և անմիջականորեն առնչվում են բնակչության կենսամակարդակի հարցերի հետ, սակայն խնդիրն այլ է: Հայաստանում ձևավորվում է 7-8 միլիարդ խմ ջրային ռեսուրսներն, իսկ ջրապանջարկը մոտավորապես 2 միլիարդ խմ-ի շրջանակներում է: Սա նշանակում է, որ մենք ունենք 4 անգամ ավելի ջուր, քան մեզ անհրաժեշտ է, այսինքն խնդիրը ջրային ռեսուրսների ճիշտ կառավարման մեջ է: Հետևաբար</w:t>
      </w:r>
      <w:r>
        <w:rPr>
          <w:rFonts w:ascii="Sylfaen" w:hAnsi="Sylfaen" w:cs="Arial"/>
          <w:color w:val="385623" w:themeColor="accent6" w:themeShade="80"/>
        </w:rPr>
        <w:t xml:space="preserve"> </w:t>
      </w:r>
      <w:r>
        <w:rPr>
          <w:rFonts w:ascii="Sylfaen" w:hAnsi="Sylfaen" w:cs="Arial"/>
        </w:rPr>
        <w:t>հարկավոր է հետևել Հայաստանի ջրամբարների վիճակին և այնտեղ կուտակված ջրի արդյունավետ օգտագործմանը: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 w:cs="Arial LatArm"/>
        </w:rPr>
      </w:pPr>
      <w:r>
        <w:rPr>
          <w:rFonts w:ascii="Sylfaen" w:hAnsi="Sylfaen" w:cs="Arial"/>
        </w:rPr>
        <w:t>Ներջրամբարային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պրոցեսները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կառավարելու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համար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անհրաժեշտ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ապահովել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պայքարը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ձկնագողության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դեմ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քանի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որ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ձկան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չկառավարվող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որսի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արդյունքում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լճում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չօգտագործված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մնում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առատ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կերային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բազան</w:t>
      </w:r>
      <w:r>
        <w:rPr>
          <w:rFonts w:ascii="Sylfaen" w:hAnsi="Sylfaen" w:cs="Arial LatArm"/>
        </w:rPr>
        <w:t xml:space="preserve">, </w:t>
      </w:r>
      <w:r>
        <w:rPr>
          <w:rFonts w:ascii="Sylfaen" w:hAnsi="Sylfaen" w:cs="Arial"/>
        </w:rPr>
        <w:t>ինչը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լրացուցիչ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օրգանական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նյութի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կուտակման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աղբյուր</w:t>
      </w:r>
      <w:r>
        <w:rPr>
          <w:rFonts w:ascii="Sylfaen" w:hAnsi="Sylfaen" w:cs="Arial LatArm"/>
        </w:rPr>
        <w:t xml:space="preserve"> </w:t>
      </w:r>
      <w:r>
        <w:rPr>
          <w:rFonts w:ascii="Sylfaen" w:hAnsi="Sylfaen" w:cs="Arial"/>
        </w:rPr>
        <w:t>է</w:t>
      </w:r>
      <w:r>
        <w:rPr>
          <w:rFonts w:ascii="Sylfaen" w:hAnsi="Sylfaen" w:cs="Arial LatArm"/>
        </w:rPr>
        <w:t>:</w:t>
      </w:r>
    </w:p>
    <w:p w:rsidR="003974D4" w:rsidRDefault="003974D4" w:rsidP="003974D4">
      <w:pPr>
        <w:pStyle w:val="BodyText2"/>
        <w:spacing w:line="276" w:lineRule="auto"/>
        <w:ind w:firstLine="708"/>
        <w:jc w:val="both"/>
        <w:rPr>
          <w:rFonts w:ascii="Sylfaen" w:hAnsi="Sylfaen"/>
        </w:rPr>
      </w:pPr>
      <w:r>
        <w:rPr>
          <w:rFonts w:ascii="Sylfaen" w:hAnsi="Sylfaen" w:cs="Arial LatArm"/>
        </w:rPr>
        <w:t>Խնդիրները բազմաթիվ են, դրանք համալիր լուծում են պահանջում:</w:t>
      </w:r>
    </w:p>
    <w:p w:rsidR="00E811A5" w:rsidRDefault="003974D4">
      <w:r>
        <w:t xml:space="preserve"> </w:t>
      </w:r>
      <w:bookmarkStart w:id="1" w:name="_GoBack"/>
      <w:bookmarkEnd w:id="1"/>
    </w:p>
    <w:sectPr w:rsidR="00E811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3"/>
    <w:rsid w:val="003974D4"/>
    <w:rsid w:val="00C366A3"/>
    <w:rsid w:val="00E8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90F86-CF26-42BE-A108-CF7A6EE5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74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74D4"/>
    <w:pPr>
      <w:keepNext/>
      <w:jc w:val="both"/>
      <w:outlineLvl w:val="1"/>
    </w:pPr>
    <w:rPr>
      <w:rFonts w:ascii="Arial Armenian" w:hAnsi="Arial Armenian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74D4"/>
    <w:pPr>
      <w:keepNext/>
      <w:outlineLvl w:val="2"/>
    </w:pPr>
    <w:rPr>
      <w:rFonts w:ascii="Arial Armenian" w:hAnsi="Arial Armenian"/>
      <w:szCs w:val="20"/>
      <w:u w:val="single"/>
      <w:lang w:val="en-AU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3974D4"/>
    <w:pPr>
      <w:keepNext/>
      <w:ind w:left="720"/>
      <w:jc w:val="both"/>
      <w:outlineLvl w:val="3"/>
    </w:pPr>
    <w:rPr>
      <w:rFonts w:ascii="Arial Armenian" w:hAnsi="Arial Armenian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4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74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974D4"/>
    <w:rPr>
      <w:rFonts w:ascii="Arial Armenian" w:eastAsia="Times New Roman" w:hAnsi="Arial Armeni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974D4"/>
    <w:rPr>
      <w:rFonts w:ascii="Arial Armenian" w:eastAsia="Times New Roman" w:hAnsi="Arial Armenian" w:cs="Times New Roman"/>
      <w:sz w:val="24"/>
      <w:szCs w:val="20"/>
      <w:u w:val="single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974D4"/>
    <w:rPr>
      <w:rFonts w:ascii="Arial Armenian" w:eastAsia="Times New Roman" w:hAnsi="Arial Armenian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4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semiHidden/>
    <w:unhideWhenUsed/>
    <w:rsid w:val="003974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4D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74D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3974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7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974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74D4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974D4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974D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3974D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4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4D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74D4"/>
    <w:pPr>
      <w:ind w:left="-567" w:firstLine="567"/>
      <w:jc w:val="both"/>
    </w:pPr>
    <w:rPr>
      <w:rFonts w:ascii="Arial Armenian" w:hAnsi="Arial Armeni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74D4"/>
    <w:rPr>
      <w:rFonts w:ascii="Arial Armenian" w:eastAsia="Times New Roman" w:hAnsi="Arial Armeni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974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74D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74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74D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74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74D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74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74D4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D4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D4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NoSpacing">
    <w:name w:val="No Spacing"/>
    <w:basedOn w:val="Normal"/>
    <w:uiPriority w:val="99"/>
    <w:qFormat/>
    <w:rsid w:val="003974D4"/>
    <w:rPr>
      <w:rFonts w:ascii="Calibri" w:hAnsi="Calibri" w:cs="Calibri"/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34"/>
    <w:qFormat/>
    <w:rsid w:val="003974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msonormalmailrucssattributepostfix">
    <w:name w:val="msonormal_mailru_css_attribute_postfix"/>
    <w:basedOn w:val="Normal"/>
    <w:uiPriority w:val="99"/>
    <w:rsid w:val="003974D4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CharCharCharCharCharChar">
    <w:name w:val="Знак Знак Char Char Знак Знак Char Char Знак Знак Char Char Знак Знак Char Char Знак Знак Char Char Знак Знак"/>
    <w:basedOn w:val="Normal"/>
    <w:uiPriority w:val="99"/>
    <w:rsid w:val="003974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3974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uiPriority w:val="99"/>
    <w:rsid w:val="003974D4"/>
    <w:pPr>
      <w:ind w:firstLine="720"/>
      <w:jc w:val="both"/>
    </w:pPr>
    <w:rPr>
      <w:rFonts w:ascii="Times Armenian" w:hAnsi="Times Armenian"/>
      <w:bCs/>
      <w:szCs w:val="22"/>
      <w:lang w:val="hy-AM"/>
    </w:rPr>
  </w:style>
  <w:style w:type="paragraph" w:customStyle="1" w:styleId="NoSpacing1">
    <w:name w:val="No Spacing1"/>
    <w:uiPriority w:val="1"/>
    <w:qFormat/>
    <w:rsid w:val="0039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harChar">
    <w:name w:val="Char Char"/>
    <w:basedOn w:val="Normal"/>
    <w:uiPriority w:val="99"/>
    <w:rsid w:val="003974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">
    <w:name w:val="Char Char Char Знак Знак Char Char Знак Знак"/>
    <w:basedOn w:val="Normal"/>
    <w:uiPriority w:val="99"/>
    <w:rsid w:val="003974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qFormat/>
    <w:rsid w:val="003974D4"/>
    <w:pPr>
      <w:ind w:left="720"/>
      <w:contextualSpacing/>
      <w:jc w:val="righ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3974D4"/>
    <w:pPr>
      <w:autoSpaceDE w:val="0"/>
      <w:autoSpaceDN w:val="0"/>
      <w:adjustRightInd w:val="0"/>
      <w:spacing w:after="0" w:line="240" w:lineRule="auto"/>
    </w:pPr>
    <w:rPr>
      <w:rFonts w:ascii="Arial Armenian" w:eastAsia="Times New Roman" w:hAnsi="Arial Armenian" w:cs="Arial Armenian"/>
      <w:color w:val="000000"/>
      <w:sz w:val="24"/>
      <w:szCs w:val="24"/>
      <w:lang w:val="ru-RU" w:eastAsia="ru-RU"/>
    </w:rPr>
  </w:style>
  <w:style w:type="paragraph" w:customStyle="1" w:styleId="CharCharChar">
    <w:name w:val="Char Char Char"/>
    <w:basedOn w:val="Normal"/>
    <w:uiPriority w:val="99"/>
    <w:rsid w:val="003974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BodyTextTimesArmenian">
    <w:name w:val="Body Text + Times Armenian"/>
    <w:aliases w:val="Justified,Left:  0.5&quot;,First line:  0.42&quot;,Line ..."/>
    <w:basedOn w:val="BodyText"/>
    <w:uiPriority w:val="99"/>
    <w:rsid w:val="003974D4"/>
    <w:pPr>
      <w:spacing w:line="360" w:lineRule="auto"/>
      <w:ind w:left="720" w:firstLine="600"/>
      <w:jc w:val="both"/>
    </w:pPr>
    <w:rPr>
      <w:rFonts w:ascii="Times Armenian" w:hAnsi="Times Armeni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3974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">
    <w:name w:val="Char Char Char Char Char Char Char"/>
    <w:basedOn w:val="Normal"/>
    <w:uiPriority w:val="99"/>
    <w:rsid w:val="003974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uiPriority w:val="99"/>
    <w:rsid w:val="003974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TegnTegnCharCharTegnTegnCharCharChar">
    <w:name w:val="Char Char Char Tegn Tegn Char Char Tegn Tegn Char Char Char"/>
    <w:basedOn w:val="Normal"/>
    <w:uiPriority w:val="99"/>
    <w:rsid w:val="003974D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uiPriority w:val="99"/>
    <w:rsid w:val="003974D4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3974D4"/>
  </w:style>
  <w:style w:type="character" w:customStyle="1" w:styleId="apple-style-span">
    <w:name w:val="apple-style-span"/>
    <w:basedOn w:val="DefaultParagraphFont"/>
    <w:rsid w:val="003974D4"/>
  </w:style>
  <w:style w:type="table" w:styleId="TableGrid">
    <w:name w:val="Table Grid"/>
    <w:basedOn w:val="TableNormal"/>
    <w:uiPriority w:val="59"/>
    <w:rsid w:val="003974D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2019-05-16T10:56:00Z</dcterms:created>
  <dcterms:modified xsi:type="dcterms:W3CDTF">2019-05-16T10:56:00Z</dcterms:modified>
</cp:coreProperties>
</file>