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720" w:firstLine="72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b/>
          <w:bCs/>
          <w:color w:val="000000"/>
          <w:sz w:val="24"/>
          <w:szCs w:val="24"/>
          <w:shd w:fill="FFFFFF" w:val="clear"/>
          <w:lang w:val="hy-AM"/>
        </w:rPr>
        <w:t>Անտառների պահպանությունը և էկոլոգիական անվտանգության խնդիրները</w:t>
      </w:r>
    </w:p>
    <w:p>
      <w:pPr>
        <w:pStyle w:val="Normal"/>
        <w:spacing w:lineRule="auto" w:line="360"/>
        <w:rPr>
          <w:rFonts w:ascii="Arial Narrow" w:hAnsi="Arial Narrow" w:cs="Helvetica"/>
          <w:b/>
          <w:b/>
          <w:bCs/>
          <w:color w:val="000000"/>
          <w:sz w:val="24"/>
          <w:szCs w:val="24"/>
          <w:highlight w:val="white"/>
          <w:lang w:val="hy-AM"/>
        </w:rPr>
      </w:pPr>
      <w:r>
        <w:rPr>
          <w:rFonts w:cs="Helvetica" w:ascii="Arial Narrow" w:hAnsi="Arial Narrow"/>
          <w:b/>
          <w:bCs/>
          <w:color w:val="000000"/>
          <w:sz w:val="24"/>
          <w:szCs w:val="24"/>
          <w:shd w:fill="FFFFFF" w:val="clear"/>
          <w:lang w:val="hy-AM"/>
        </w:rPr>
      </w:r>
    </w:p>
    <w:p>
      <w:pPr>
        <w:pStyle w:val="Normal"/>
        <w:spacing w:lineRule="auto" w:line="360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Ազգային անվտանգություն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 xml:space="preserve">ն 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 xml:space="preserve">ազգի ունակությունն է ապահովել ազգի ինքնապահպանման համար անհրաժեշտ պահանջները, 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և է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կոլոգիական անվտանգություն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 xml:space="preserve">ն 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ազգային անվտանգության բաղկացուցիչ մասն է:</w:t>
      </w:r>
    </w:p>
    <w:p>
      <w:pPr>
        <w:pStyle w:val="Normal"/>
        <w:spacing w:lineRule="auto" w:line="360"/>
        <w:rPr>
          <w:rFonts w:ascii="Arial Narrow" w:hAnsi="Arial Narrow"/>
          <w:color w:val="000000"/>
          <w:sz w:val="24"/>
          <w:szCs w:val="24"/>
        </w:rPr>
      </w:pPr>
      <w:bookmarkStart w:id="0" w:name="__DdeLink__444_708430120"/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Էկոլոգիական անվտանգությունը մարդու կարևոր կենսական էկոլոգիական շահերի ապահովվածության վիճակն է, որը հնարավոր է շրջակա միջավայրի և մարդու տնտեսական գործունեության հավասարակշռության ապահովման դեպքում, երբ բնական միջավայրի վրա ազդեցությունը չի գերազանցում դրա ինքնավերականգնման հնարավորությունները: Էկոլոգիական անվտանգության օբյեկտներ են տարբեր մակարդակի /գլոբալ, ազգային, տեղական/ էկոհամակարգերը:</w:t>
      </w:r>
      <w:bookmarkEnd w:id="0"/>
    </w:p>
    <w:p>
      <w:pPr>
        <w:pStyle w:val="Normal"/>
        <w:spacing w:lineRule="auto" w:line="360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Բնությունը` բնության տարբեր օբյեկտների և էկոհամակարգերի փոխկապակցված համակարգ է և ցանկացած բացասական ազդեցություն այդ համակարգի ցանկացած օղակում լուրջ ազդեցություն կարող է ունենալ մյուս օղակներում, մյուս օբյեկտների վրա:</w:t>
      </w:r>
    </w:p>
    <w:p>
      <w:pPr>
        <w:pStyle w:val="Normal"/>
        <w:spacing w:lineRule="auto" w:line="360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Տեսնե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ն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ք այդ փոխադարձ կապը անտառների օրինակի վրա, ինչպես է ազդում անտառների ոչնչացումը բնության մյուս օբյեկտների վրա:</w:t>
      </w:r>
    </w:p>
    <w:p>
      <w:pPr>
        <w:pStyle w:val="Normal"/>
        <w:spacing w:lineRule="auto" w:line="360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Անտառը` բնության բազմաֆունկցիոնալ օբյեկտ է, հանդիսանալով էկոհամակարգ այն կատարում է ջրապաշտպան, հողապաշտպան, կլիմայակարգավորիչ ֆունկցիա, հանդիսանում է կենդանական և բուսական աշխարհի ապրելավայր և աճելավայր:</w:t>
      </w:r>
    </w:p>
    <w:p>
      <w:pPr>
        <w:pStyle w:val="Normal"/>
        <w:spacing w:lineRule="auto" w:line="36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Հայաստանի անտառներն իրենց բնապահպանական նշանակությամբ, պաշտպանական /ջրապաշտպան, հողապաշտպան/ և հատուկ նշանակության /արգելոցների, արգելավայրերի, ազգային պարկերի/ անտառներ են: Բնական արտադրական անտառներ Հայաստանում չկան: Այդ պատճառով արգելված են արտադրական հատումները, թույլ են տրվում միայն սանիտարական և խնամքի հատումներ: Սակայն, իրականում ապօրինի հատվում է ավելի շատ անտառ, քան թույլատրված է նույնիսկ արտադրական հատումների դեպքում, այսինքն հատվում է բնական վերաճից ավել, ինչ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ն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 xml:space="preserve"> առաջացրել է աղետալի վիճակ անտառներում. անտառի բոլոր ցուցանիշները 1991 թվականից ի վեր վատացել են: Այսպես,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անտառապատվածությունը 11,2%-ից /1991թ./ իջել է 7-8%: Անտառների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արդյունավետության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միջին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ցուցանիշը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/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բոնիտետը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/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եղել 3,6, իսկ այժմ 3-ից ցածր է: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Անտառների</w:t>
      </w:r>
      <w:r>
        <w:rPr>
          <w:rFonts w:cs="Times New Roman"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միջին</w:t>
      </w:r>
      <w:r>
        <w:rPr>
          <w:rFonts w:cs="Times New Roman"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լրիվութունը</w:t>
      </w:r>
      <w:r>
        <w:rPr>
          <w:rFonts w:cs="Times New Roman"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եղել</w:t>
      </w:r>
      <w:r>
        <w:rPr>
          <w:rFonts w:cs="Times New Roman"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է 0,55, այժմ` 0,3 /դա արդեն անտառ չէ, այլ</w:t>
      </w:r>
      <w:r>
        <w:rPr>
          <w:rFonts w:cs="Times New Roman"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նոսրուտներ</w:t>
      </w:r>
      <w:r>
        <w:rPr>
          <w:rFonts w:cs="Times New Roman"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են</w:t>
      </w:r>
      <w:r>
        <w:rPr>
          <w:rFonts w:cs="Times New Roman" w:ascii="Arial Narrow" w:hAnsi="Arial Narrow"/>
          <w:color w:val="000000"/>
          <w:sz w:val="24"/>
          <w:szCs w:val="24"/>
          <w:lang w:val="hy-AM"/>
        </w:rPr>
        <w:t xml:space="preserve">/: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Փոխվել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է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անտառների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տեսակային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կազմը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`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բարձրատեսակ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հաճարենու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,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կաղնու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անտառները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վերածվել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են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ցածրատեսակ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բոխուտների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և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ղաժուտների</w:t>
      </w:r>
      <w:r>
        <w:rPr>
          <w:rFonts w:ascii="Arial Narrow" w:hAnsi="Arial Narrow"/>
          <w:color w:val="000000"/>
          <w:sz w:val="24"/>
          <w:szCs w:val="24"/>
          <w:lang w:val="hy-AM"/>
        </w:rPr>
        <w:t xml:space="preserve">: 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Անտառների</w:t>
      </w:r>
      <w:r>
        <w:rPr>
          <w:rFonts w:cs="Helvetica" w:ascii="Arial Narrow" w:hAnsi="Arial Narrow"/>
          <w:color w:val="000000"/>
          <w:sz w:val="24"/>
          <w:szCs w:val="24"/>
          <w:shd w:fill="FFFFFF" w:val="clear"/>
          <w:lang w:val="hy-AM"/>
        </w:rPr>
        <w:t xml:space="preserve"> </w:t>
      </w: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որոշ հատվածներ կորցրել են բնական վերականգնման հատկությունը: Անտառների ոչնչացման հիմնական պատճառն է փայտանյութի բարձր պահանջարկը, որը պայմանավորված է վառելափայտ օգտագործելու անհրաժեշտությամբ /սոցիալական ծանր վիճակի պատճառով/, ինչպես նաև կահույքագործության, շինարարության և փայտանյութի արտահանման գերշահավետ բիզնեսով: 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br/>
      </w:r>
      <w:r>
        <w:rPr>
          <w:rFonts w:cs="Helvetica" w:ascii="Arial Narrow" w:hAnsi="Arial Narrow"/>
          <w:color w:val="000000"/>
          <w:sz w:val="24"/>
          <w:szCs w:val="24"/>
          <w:lang w:val="hy-AM"/>
        </w:rPr>
        <w:br/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 xml:space="preserve">Հաշվի առնելով, որ Հայաստանի անտառները լեռնային անտառներ են, գտնվում են 30 աստիճանից բարձր թեքությունների վրա, ապա դրանք կատարում են հողապաշտպան ֆունկցիա: Այն տարածքներում, որտեղ համատարած հատումներ են արվում շատ կարճ ժամանակում անձրևների և ձնհալի արդյունքում լեռների լանջերից լվացվում է հողի բերրի` հումուսային շերտը և լցվում գետերը, որոնք հոսում են հարևան երկրներ և պարարտացնում են մեր հարևանների տարածքները: Հայաստանում առաջանում է հողի էռոզիա, սողանքներ և անապատացում: Հողի հումուսային շերտը դժվար վերականգնվող է կամ կարելի է ասել, որ չի վերականգնվում, քանի որ 10 սմ հումուսային շերտի վերականգնման համար անհրաժեշտ է 100 տարի:  Պատահական չէ, որ Հայաստանի Հանրապետությունը վավերացրել է «Անապատացման դեմ պայքարի» կոնվենցիան, որի վերջին ազգային զեկույցում նշված է, որ Հայաստանի ողջ տարածքի 80% ենթակա է անապատացման: Դա էկոլոգիական և ազգային անվտանգության լուրջ խնդիր է: Փաստորեն, եթե չկա անտառ, չկա բերրի հող և հակառակը, եթե չկա հող չի կարող աճել անտառ: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color w:val="000000"/>
          <w:sz w:val="24"/>
          <w:szCs w:val="24"/>
          <w:lang w:val="hy-AM"/>
        </w:rPr>
      </w:pPr>
      <w:r>
        <w:rPr>
          <w:rFonts w:cs="Arial" w:ascii="Arial Narrow" w:hAnsi="Arial Narrow"/>
          <w:color w:val="000000"/>
          <w:sz w:val="24"/>
          <w:szCs w:val="24"/>
          <w:lang w:val="hy-AM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color w:val="000000"/>
          <w:sz w:val="24"/>
          <w:szCs w:val="24"/>
          <w:lang w:val="hy-AM"/>
        </w:rPr>
        <w:t>Անտառները կատարում են նաև ջրապաշտպան ֆունկցիա:  Անտառները պահպանում են գետերի հունը և այդ անտառները հատելու դեպքում, գետերի հունը փոխվում է և տեղի է ունենում ջրի կորուստ: Քանի որ հիմնականում ջրի աղբյուրները գտնվում են լեռների գագաթներին, ապա անտառները պահպանում են այդ աղբյուրները և դրանցից հոսող մանր գետակները և վտակները գոլորշիացումից: Այն տարածքներում, որտեղ անտառը համատարած հատվել է, ջրի աղբյուրները ցամաքում են և վերանում: Այստեղ էլ ակնհայտ է փոխադարձ կապը` երբ ոչնչանում է անտառը, ցամաքում են աղբյուրները, և հակառակը` առանց ջրի անտառը չի կարող աճել: Խմելու ջուրը աշխարհում համարվում է ամենաթանկ և կենսական անհրաժեշտ ռեսուրսը և ջրերի կորուստը Հայաստանում էկոլոգիական և ազգային անվտանգության խնդիր է: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color w:val="000000"/>
          <w:sz w:val="24"/>
          <w:szCs w:val="24"/>
          <w:lang w:val="hy-AM"/>
        </w:rPr>
      </w:pPr>
      <w:r>
        <w:rPr>
          <w:rFonts w:cs="Arial" w:ascii="Arial Narrow" w:hAnsi="Arial Narrow"/>
          <w:color w:val="000000"/>
          <w:sz w:val="24"/>
          <w:szCs w:val="24"/>
          <w:lang w:val="hy-AM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color w:val="000000"/>
          <w:sz w:val="24"/>
          <w:szCs w:val="24"/>
          <w:lang w:val="hy-AM"/>
        </w:rPr>
        <w:t>Անտառը ունի կլիմայակարգավորիչ ֆունկցիա: Կլիմայի փոփոխությունը` գլոբալ էկոլոգիական խնդիր է: Այն կարող է առաջացնել լուրջ սոցիալական խնդիրներ: Օդի ջերմաստիճանի կայուն բարձրացումը կամ իջեցումը վնասակար ազդեցություն է ունենում կենսաբազմազանության, գյուղատնտեսության, մարդու առողջության, որոշ արդյունաբերական ճյուղերի վրա /օր. գինեգործություն, կոնյակի արտադրություն և այլ/: Պատահական չէ, որ աշխարհի մի շարք երկրների, այդ թվում` Հայաստանի, կողմից ստորագրվել և վավերացվել է «Կլիմայի փոփոխության մասին» շրջանակային կոնվենցիան իր արձանագրություններով և դեկլարացիաներով; Հայաստանը նույնպես պարտավորություն ունի ընդարձակելու անտառապատ տարածքները:</w:t>
      </w:r>
    </w:p>
    <w:p>
      <w:pPr>
        <w:pStyle w:val="Normal"/>
        <w:spacing w:lineRule="auto" w:line="360" w:before="0" w:after="0"/>
        <w:rPr/>
      </w:pPr>
      <w:r>
        <w:rPr>
          <w:rFonts w:cs="Arial" w:ascii="Arial Narrow" w:hAnsi="Arial Narrow"/>
          <w:color w:val="000000"/>
          <w:sz w:val="24"/>
          <w:szCs w:val="24"/>
          <w:lang w:val="hy-AM"/>
        </w:rPr>
        <w:t xml:space="preserve">Բացի այդ, անտառները` </w:t>
      </w:r>
      <w:r>
        <w:rPr>
          <w:rStyle w:val="Charattribute1204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երկրագնդի</w:t>
      </w:r>
      <w:r>
        <w:rPr>
          <w:rStyle w:val="Charattribute1208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 «</w:t>
      </w:r>
      <w:r>
        <w:rPr>
          <w:rStyle w:val="Charattribute1204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թոքերն</w:t>
      </w:r>
      <w:r>
        <w:rPr>
          <w:rStyle w:val="Charattribute1208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» </w:t>
      </w:r>
      <w:r>
        <w:rPr>
          <w:rStyle w:val="Charattribute1204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են</w:t>
      </w:r>
      <w:r>
        <w:rPr>
          <w:rStyle w:val="Charattribute1208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, </w:t>
      </w:r>
      <w:r>
        <w:rPr>
          <w:rStyle w:val="Charattribute1204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որովհետև</w:t>
      </w: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 </w:t>
      </w:r>
      <w:r>
        <w:rPr>
          <w:rStyle w:val="Charattribute1204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նրանք թթվածնի հիմնական</w:t>
      </w: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 </w:t>
      </w:r>
      <w:r>
        <w:rPr>
          <w:rStyle w:val="Charattribute1204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մատակարարներն</w:t>
      </w: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 </w:t>
      </w:r>
      <w:r>
        <w:rPr>
          <w:rStyle w:val="Charattribute1204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են</w:t>
      </w:r>
      <w:r>
        <w:rPr>
          <w:rStyle w:val="Charattribute1213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 xml:space="preserve">: Ֆոտոսինթեզի արդյունքում ծառերը կլանում են ածխաթթու գազ և արտադրում թթվածին: </w:t>
      </w:r>
      <w:r>
        <w:rPr>
          <w:rStyle w:val="Charattribute3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Անտառը արտադրում է ֆիտոնցիդներ՝ մանրէասպան հատկություններով օժտված նյութեր: Ֆիտոնցիդները սպանում են ախտածին մանրէները, ինչը շատ կարևոր է մարդու առողջության համար: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Charattribute3"/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Այսպիսով, անտառները հարստացնում են մթնոլորտային օդը թթվածնով, բարձրացնում են օդի որակը, մյուս կողմից, աղտոտված, փոշով հագեցած օդը բացասական է ազդում անտառի վրա: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color w:val="000000"/>
          <w:sz w:val="24"/>
          <w:szCs w:val="24"/>
          <w:lang w:val="hy-AM"/>
        </w:rPr>
      </w:pPr>
      <w:r>
        <w:rPr>
          <w:rFonts w:cs="Arial" w:ascii="Arial Narrow" w:hAnsi="Arial Narrow"/>
          <w:color w:val="000000"/>
          <w:sz w:val="24"/>
          <w:szCs w:val="24"/>
          <w:lang w:val="hy-AM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color w:val="000000"/>
          <w:sz w:val="24"/>
          <w:szCs w:val="24"/>
          <w:lang w:val="hy-AM"/>
        </w:rPr>
        <w:t xml:space="preserve">Ակնհայտ է անտառների և ընդերքի փոխադարձ ազդեցությունը: Անտառը </w:t>
      </w: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նպաստում է ստորերկրյա ջրավազանի հավասարակշռության պահպանմանը և ջրային պաշարների վերականգնմանը: Ստորգետնյա ջրավազանի ջրերի մակարդակի իջեցումը լուրջ ազդեցություն է ունենում անտառների վրա: Ընդերքի շահագործումը անդառնալի վնաս է պատճառում շրջակա միջավայրին, այդ թվում, անտառներին: Հանքարդյունաբերության համար զանգվածային հատվում են մեծ քանակի անտառներ և փոխարենը չեն տնկվում նորերը: Հանքերի շրջակա անտառները պատվում են փոշով, հիվանդանում և ոչնչանում են: Հանքարդյունաբերության էկոլոգիական և տնտեսական վնասը մի քանի անգամ գերազանցում է դրա տված տնտեսական օգուտը, ինչը էկոլոգիական անվտանգության լուրջ խնդիր է: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color w:val="000000"/>
          <w:sz w:val="24"/>
          <w:szCs w:val="24"/>
          <w:highlight w:val="white"/>
          <w:lang w:val="hy-AM"/>
        </w:rPr>
      </w:pP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Անտառները բույսերի աճելավայր են, իսկ կենդանիների համար` ապրելավայր: Երբ հատվում է անտառը, ոչնչանում են նաև անտառում աճող բույսերը, իսկ կենդանիները միգրացիայի են ենթարկվում: Այդպիսով, կորցնում ենք հարուստ կենսաբազմազանություն, Կարմիր գրքում գրանցված բույսերի և կենդանիների հազվագյուտ և անհետացող  տեսակներ: Հայաստանի Հանրապետությունը վավերացրել է «Կենսաբանական բազմազանության մասին», «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Եվրոպայի վայրի բնության և բնական միջավայրի պահպանության մասին</w:t>
      </w: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 xml:space="preserve">», «Լանդշաֆտի մասին» միջազգային  կոնվենցիաները, որոնցով ստանձնել է` կենսաբազմազանության, վայրի բնության և լանդշաֆտների պահպանության պարտավորություններ: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color w:val="000000"/>
          <w:sz w:val="24"/>
          <w:szCs w:val="24"/>
          <w:highlight w:val="yellow"/>
          <w:lang w:val="hy-AM"/>
        </w:rPr>
      </w:pPr>
      <w:r>
        <w:rPr>
          <w:rFonts w:cs="Arial" w:ascii="Arial Narrow" w:hAnsi="Arial Narrow"/>
          <w:color w:val="000000"/>
          <w:sz w:val="24"/>
          <w:szCs w:val="24"/>
          <w:highlight w:val="yellow"/>
          <w:lang w:val="hy-AM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color w:val="000000"/>
          <w:sz w:val="24"/>
          <w:szCs w:val="24"/>
          <w:lang w:val="hy-AM"/>
        </w:rPr>
        <w:t>Այս  ամենի կենտրոնում գտնվում է մարդը և բոլոր բացասական ազդեցությունները կրում է իր վրա: Մի կողմից նա, օգտվելով բնության բարիքներից, ձգտում է բարձրացնել իր կենսամակարդակը, մյուս կողմից, իր` բնության վրա բացասական ազդեցության արդյունքում, նա կորցնում է` իր համար կենսական անհրաժեշտ առողջ միջավայրը: Մարդը չի կարող իրեն լավ զգալ, շնչելով աղտոտված օդ, խմել աղտոտված ջուր, կորցնելով իր սննդի հիմնական աղբյուրը /հողը և անտառի բարիքները/, վերացնելով բնությունից գեղագիտական հաճույք և լիցքավորում ստանալու հնարավորությունը: Պատահական չէ, որ Հայաստանում շատ հիվանդություններ երիտասարդացել են, մի շարք հիվանդությունների տարածվածությամբ, ցավոք, գտնվում ենք առաջատար դիրքերում: ՀՀ Սահմանադրության 3-րդ հոդվածի համաձայն. «</w:t>
      </w:r>
      <w:r>
        <w:rPr>
          <w:rFonts w:eastAsia="Times New Roman" w:cs="Arial" w:ascii="Arial Narrow" w:hAnsi="Arial Narrow"/>
          <w:color w:val="000000"/>
          <w:sz w:val="24"/>
          <w:szCs w:val="24"/>
          <w:lang w:val="hy-AM"/>
        </w:rPr>
        <w:t>1. Հայաստանի Հանրապետությունում մարդը բարձրագույն արժեք է:</w:t>
      </w:r>
      <w:r>
        <w:rPr>
          <w:rFonts w:cs="Arial" w:ascii="Arial Narrow" w:hAnsi="Arial Narrow"/>
          <w:color w:val="000000"/>
          <w:sz w:val="24"/>
          <w:szCs w:val="24"/>
          <w:lang w:val="hy-AM"/>
        </w:rPr>
        <w:t>» Հետևաբար, պետք է ամեն ինչ անել, որպեսզի մարդը ապրի առողջ շրջակա միջավայրում, չխախտվի իր` այդ հիմնական իրավունքը, ինչպես նաև չխախտվի ապագա սերունդների` առողջ շրջակա միջավայրում ապրելու իրավունքը: Մնացած բոլոր իրավունքները և խնդիրները պետք է ստորադասվեն այս հիմնական իրավունքին: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color w:val="000000"/>
          <w:sz w:val="24"/>
          <w:szCs w:val="24"/>
          <w:lang w:val="hy-AM"/>
        </w:rPr>
      </w:pPr>
      <w:r>
        <w:rPr>
          <w:rFonts w:cs="Arial" w:ascii="Arial Narrow" w:hAnsi="Arial Narrow"/>
          <w:color w:val="000000"/>
          <w:sz w:val="24"/>
          <w:szCs w:val="24"/>
          <w:lang w:val="hy-AM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color w:val="000000"/>
          <w:sz w:val="24"/>
          <w:szCs w:val="24"/>
          <w:lang w:val="hy-AM"/>
        </w:rPr>
        <w:t>Այս բոլոր ներկայացված խնդիրները ազգային անվտանգության և էկոլոգիական անվտանգության խնդիրներ են: Անհրաժեշտ է ցանկացած հարցի լուծման դեպքում պահպանել բնության ամբողջականության, մարդու առողջության պահպանման և էկոհամակարգային մոտեցման սկզբունքները: Այդ նպատակով, անհրաժեշտ է իրականացնել էկոլոգիական կրթություն` մարդկանց ողջ կյանքի ընթացքում, իրազեկության բարձրացում, ինչպես նաև ապահովել տեղեկատվության մատչելիություն և հանրության մասնակցություն` բնապահպանական որոշումների ընդունման գործընթացում: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color w:val="000000"/>
          <w:sz w:val="24"/>
          <w:szCs w:val="24"/>
          <w:lang w:val="hy-AM"/>
        </w:rPr>
        <w:t>Պետք է միշտ հիշել, որ մ</w:t>
      </w:r>
      <w:r>
        <w:rPr>
          <w:rFonts w:cs="Arial" w:ascii="Arial Narrow" w:hAnsi="Arial Narrow"/>
          <w:bCs/>
          <w:color w:val="000000"/>
          <w:sz w:val="24"/>
          <w:szCs w:val="24"/>
          <w:shd w:fill="F8F8F9" w:val="clear"/>
          <w:lang w:val="hy-AM"/>
        </w:rPr>
        <w:t>ենք բնությունը չենք ժառանգում մեր նախնիներից. մենք այն վերցնում ենք մեր երեխաներից</w:t>
      </w: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 xml:space="preserve"> պարտքով և պարտավոր ենք այն վերադարձնել նրանց անվնաս վիճակում: 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Որպեսզի անվտանգ և ապահով լինի մեր կյանքը Երկիր մոլորակի վրա, յուրաքանչյուրը պետք է կատարի «Փոքրիկ իշխանի» պատգամը. «Առավոտյան հենց որ արթնանաս, լվացվես ու քեզ 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կարգի</w:t>
      </w: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 բերես, պետք է տեղնուտեղը 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կարգի</w:t>
      </w: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 բերես նաև </w:t>
      </w:r>
      <w:r>
        <w:rPr>
          <w:rFonts w:cs="Arial" w:ascii="Arial Narrow" w:hAnsi="Arial Narrow"/>
          <w:bCs/>
          <w:color w:val="000000"/>
          <w:sz w:val="24"/>
          <w:szCs w:val="24"/>
          <w:shd w:fill="FFFFFF" w:val="clear"/>
          <w:lang w:val="hy-AM"/>
        </w:rPr>
        <w:t>քո</w:t>
      </w: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 xml:space="preserve"> մոլորակը:»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Helvetica"/>
          <w:color w:val="000000"/>
          <w:sz w:val="24"/>
          <w:szCs w:val="24"/>
          <w:highlight w:val="white"/>
          <w:lang w:val="hy-AM"/>
        </w:rPr>
      </w:pPr>
      <w:r>
        <w:rPr>
          <w:rFonts w:cs="Helvetica" w:ascii="Arial Narrow" w:hAnsi="Arial Narrow"/>
          <w:color w:val="000000"/>
          <w:sz w:val="24"/>
          <w:szCs w:val="24"/>
          <w:shd w:fill="FFFFFF" w:val="clear"/>
          <w:lang w:val="hy-AM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Նազելի Վարդանյան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Էկոլոգ-իրավաբան,</w:t>
      </w:r>
    </w:p>
    <w:p>
      <w:pPr>
        <w:pStyle w:val="Normal"/>
        <w:spacing w:lineRule="auto" w:line="36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cs="Arial" w:ascii="Arial Narrow" w:hAnsi="Arial Narrow"/>
          <w:color w:val="000000"/>
          <w:sz w:val="24"/>
          <w:szCs w:val="24"/>
          <w:shd w:fill="FFFFFF" w:val="clear"/>
          <w:lang w:val="hy-AM"/>
        </w:rPr>
        <w:t>«Հայաստանի անտառներ» Հկ-ի տնօրեն</w:t>
      </w:r>
    </w:p>
    <w:p>
      <w:pPr>
        <w:pStyle w:val="Normal"/>
        <w:spacing w:lineRule="auto" w:line="360" w:before="0" w:after="0"/>
        <w:jc w:val="both"/>
        <w:rPr>
          <w:rFonts w:cs="Arial"/>
          <w:lang w:val="hy-AM"/>
        </w:rPr>
      </w:pPr>
      <w:r>
        <w:rPr>
          <w:rFonts w:ascii="Arial Narrow" w:hAnsi="Arial Narrow"/>
          <w:color w:val="000000"/>
          <w:sz w:val="24"/>
          <w:szCs w:val="24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Narrow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Heading1Char"/>
    <w:uiPriority w:val="9"/>
    <w:qFormat/>
    <w:rsid w:val="00527f6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3">
    <w:name w:val="Heading 3"/>
    <w:basedOn w:val="Normal"/>
    <w:link w:val="Heading3Char"/>
    <w:uiPriority w:val="9"/>
    <w:qFormat/>
    <w:rsid w:val="00527f6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27f6b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527f6b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2">
    <w:name w:val="Интернет-ссылка"/>
    <w:basedOn w:val="DefaultParagraphFont"/>
    <w:uiPriority w:val="99"/>
    <w:semiHidden/>
    <w:unhideWhenUsed/>
    <w:rsid w:val="00d6516d"/>
    <w:rPr>
      <w:color w:val="0000FF"/>
      <w:u w:val="single"/>
    </w:rPr>
  </w:style>
  <w:style w:type="character" w:styleId="Charattribute1204" w:customStyle="1">
    <w:name w:val="charattribute1204"/>
    <w:basedOn w:val="DefaultParagraphFont"/>
    <w:qFormat/>
    <w:rsid w:val="00c333b0"/>
    <w:rPr/>
  </w:style>
  <w:style w:type="character" w:styleId="Charattribute1208" w:customStyle="1">
    <w:name w:val="charattribute1208"/>
    <w:basedOn w:val="DefaultParagraphFont"/>
    <w:qFormat/>
    <w:rsid w:val="00c333b0"/>
    <w:rPr/>
  </w:style>
  <w:style w:type="character" w:styleId="Charattribute1213" w:customStyle="1">
    <w:name w:val="charattribute1213"/>
    <w:basedOn w:val="DefaultParagraphFont"/>
    <w:qFormat/>
    <w:rsid w:val="00c333b0"/>
    <w:rPr/>
  </w:style>
  <w:style w:type="character" w:styleId="Charattribute3" w:customStyle="1">
    <w:name w:val="charattribute3"/>
    <w:basedOn w:val="DefaultParagraphFont"/>
    <w:qFormat/>
    <w:rsid w:val="00c333b0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7303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7f6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Application>LibreOffice/6.1.2.1$Windows_x86 LibreOffice_project/65905a128db06ba48db947242809d14d3f9a93fe</Application>
  <Pages>5</Pages>
  <Words>1074</Words>
  <Characters>7398</Characters>
  <CharactersWithSpaces>8464</CharactersWithSpaces>
  <Paragraphs>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2019-04-06T01:17:00Z</dcterms:created>
  <dc:creator>Nazeli</dc:creator>
  <dc:description/>
  <dc:language>ru-RU</dc:language>
  <cp:lastModifiedBy/>
  <dcterms:modified xsi:type="dcterms:W3CDTF">2019-05-20T02:06:55Z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